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3F5855" w14:textId="77777777" w:rsidR="005B66D0" w:rsidRDefault="00000000">
      <w:pPr>
        <w:spacing w:line="360" w:lineRule="auto"/>
        <w:jc w:val="center"/>
        <w:rPr>
          <w:rFonts w:ascii="微软雅黑" w:eastAsia="微软雅黑" w:hAnsi="微软雅黑" w:cs="微软雅黑" w:hint="eastAsia"/>
          <w:b/>
          <w:bCs/>
          <w:sz w:val="32"/>
          <w:szCs w:val="32"/>
          <w:lang w:val="zh-CN"/>
        </w:rPr>
      </w:pPr>
      <w:bookmarkStart w:id="0" w:name="_Toc25018"/>
      <w:bookmarkStart w:id="1" w:name="_Toc100765793"/>
      <w:r>
        <w:rPr>
          <w:rFonts w:ascii="微软雅黑" w:eastAsia="微软雅黑" w:hAnsi="微软雅黑" w:cs="微软雅黑" w:hint="eastAsia"/>
          <w:b/>
          <w:bCs/>
          <w:sz w:val="32"/>
          <w:szCs w:val="32"/>
          <w:lang w:val="zh-CN"/>
        </w:rPr>
        <w:t>50-80料棚南延挡墙施工</w:t>
      </w:r>
      <w:bookmarkStart w:id="2" w:name="_Toc5984"/>
    </w:p>
    <w:p w14:paraId="5C7D048F" w14:textId="77777777" w:rsidR="005B66D0" w:rsidRDefault="00000000">
      <w:pPr>
        <w:spacing w:line="360" w:lineRule="auto"/>
        <w:jc w:val="center"/>
        <w:rPr>
          <w:rFonts w:ascii="微软雅黑" w:eastAsia="微软雅黑" w:hAnsi="微软雅黑" w:cs="微软雅黑" w:hint="eastAsia"/>
          <w:b/>
          <w:bCs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bCs/>
          <w:sz w:val="32"/>
          <w:szCs w:val="32"/>
        </w:rPr>
        <w:t>竞争性谈判公告</w:t>
      </w:r>
      <w:bookmarkEnd w:id="0"/>
      <w:bookmarkEnd w:id="1"/>
      <w:bookmarkEnd w:id="2"/>
    </w:p>
    <w:p w14:paraId="0E3D629A" w14:textId="77777777" w:rsidR="005B66D0" w:rsidRDefault="00000000">
      <w:pPr>
        <w:spacing w:line="360" w:lineRule="auto"/>
        <w:rPr>
          <w:rFonts w:asciiTheme="minorEastAsia" w:hAnsiTheme="minorEastAsia" w:cstheme="minorEastAsia" w:hint="eastAsia"/>
          <w:b/>
          <w:bCs/>
          <w:szCs w:val="21"/>
        </w:rPr>
      </w:pPr>
      <w:r>
        <w:rPr>
          <w:rFonts w:asciiTheme="minorEastAsia" w:hAnsiTheme="minorEastAsia" w:cstheme="minorEastAsia" w:hint="eastAsia"/>
          <w:b/>
          <w:bCs/>
          <w:szCs w:val="21"/>
        </w:rPr>
        <w:t>一、</w:t>
      </w:r>
      <w:r>
        <w:rPr>
          <w:rFonts w:asciiTheme="minorEastAsia" w:hAnsiTheme="minorEastAsia" w:cstheme="minorEastAsia" w:hint="eastAsia"/>
          <w:b/>
          <w:bCs/>
          <w:szCs w:val="21"/>
          <w:lang w:val="zh-CN"/>
        </w:rPr>
        <w:t>竞争性谈判编号：</w:t>
      </w:r>
      <w:r>
        <w:rPr>
          <w:rFonts w:asciiTheme="minorEastAsia" w:hAnsiTheme="minorEastAsia" w:cstheme="minorEastAsia" w:hint="eastAsia"/>
          <w:b/>
          <w:bCs/>
          <w:szCs w:val="21"/>
        </w:rPr>
        <w:t>1253251010002</w:t>
      </w:r>
    </w:p>
    <w:p w14:paraId="357E36E1" w14:textId="77777777" w:rsidR="005B66D0" w:rsidRDefault="00000000">
      <w:pPr>
        <w:numPr>
          <w:ilvl w:val="0"/>
          <w:numId w:val="1"/>
        </w:numPr>
        <w:spacing w:line="360" w:lineRule="auto"/>
        <w:rPr>
          <w:rFonts w:asciiTheme="minorEastAsia" w:hAnsiTheme="minorEastAsia" w:cstheme="minorEastAsia" w:hint="eastAsia"/>
          <w:szCs w:val="21"/>
        </w:rPr>
      </w:pPr>
      <w:r>
        <w:rPr>
          <w:rFonts w:asciiTheme="minorEastAsia" w:hAnsiTheme="minorEastAsia" w:cstheme="minorEastAsia" w:hint="eastAsia"/>
          <w:b/>
          <w:bCs/>
          <w:szCs w:val="21"/>
          <w:lang w:val="zh-CN"/>
        </w:rPr>
        <w:t>竞争性谈判名称</w:t>
      </w:r>
      <w:r>
        <w:rPr>
          <w:rFonts w:asciiTheme="minorEastAsia" w:hAnsiTheme="minorEastAsia" w:cstheme="minorEastAsia" w:hint="eastAsia"/>
          <w:szCs w:val="21"/>
          <w:lang w:val="zh-CN"/>
        </w:rPr>
        <w:t>：</w:t>
      </w:r>
      <w:r>
        <w:rPr>
          <w:rFonts w:asciiTheme="minorEastAsia" w:hAnsiTheme="minorEastAsia" w:cstheme="minorEastAsia" w:hint="eastAsia"/>
          <w:szCs w:val="21"/>
        </w:rPr>
        <w:t>50-80料棚南延挡墙施工</w:t>
      </w:r>
    </w:p>
    <w:p w14:paraId="755979BA" w14:textId="77777777" w:rsidR="005B66D0" w:rsidRDefault="00000000">
      <w:pPr>
        <w:numPr>
          <w:ilvl w:val="0"/>
          <w:numId w:val="1"/>
        </w:numPr>
        <w:spacing w:line="360" w:lineRule="auto"/>
        <w:rPr>
          <w:rFonts w:asciiTheme="minorEastAsia" w:hAnsiTheme="minorEastAsia" w:cstheme="minorEastAsia" w:hint="eastAsia"/>
          <w:b/>
          <w:bCs/>
          <w:szCs w:val="21"/>
          <w:lang w:val="zh-CN"/>
        </w:rPr>
      </w:pPr>
      <w:r>
        <w:rPr>
          <w:rFonts w:asciiTheme="minorEastAsia" w:hAnsiTheme="minorEastAsia" w:cstheme="minorEastAsia" w:hint="eastAsia"/>
          <w:b/>
          <w:bCs/>
          <w:szCs w:val="21"/>
          <w:lang w:val="zh-CN"/>
        </w:rPr>
        <w:t>三、概况与</w:t>
      </w:r>
      <w:r>
        <w:rPr>
          <w:rFonts w:asciiTheme="minorEastAsia" w:hAnsiTheme="minorEastAsia" w:cstheme="minorEastAsia" w:hint="eastAsia"/>
          <w:b/>
          <w:bCs/>
          <w:szCs w:val="21"/>
        </w:rPr>
        <w:t>标的</w:t>
      </w:r>
      <w:r>
        <w:rPr>
          <w:rFonts w:asciiTheme="minorEastAsia" w:hAnsiTheme="minorEastAsia" w:cstheme="minorEastAsia" w:hint="eastAsia"/>
          <w:b/>
          <w:bCs/>
          <w:szCs w:val="21"/>
          <w:lang w:val="zh-CN"/>
        </w:rPr>
        <w:t>范围</w:t>
      </w:r>
    </w:p>
    <w:p w14:paraId="301AEB1D" w14:textId="77777777" w:rsidR="005B66D0" w:rsidRDefault="00000000">
      <w:pPr>
        <w:spacing w:line="360" w:lineRule="auto"/>
        <w:ind w:firstLineChars="200" w:firstLine="420"/>
        <w:rPr>
          <w:rFonts w:asciiTheme="minorEastAsia" w:hAnsiTheme="minorEastAsia" w:cstheme="minorEastAsia" w:hint="eastAsia"/>
          <w:szCs w:val="21"/>
        </w:rPr>
      </w:pPr>
      <w:r>
        <w:rPr>
          <w:rFonts w:asciiTheme="minorEastAsia" w:hAnsiTheme="minorEastAsia" w:cstheme="minorEastAsia" w:hint="eastAsia"/>
          <w:szCs w:val="21"/>
          <w:lang w:val="zh-CN"/>
        </w:rPr>
        <w:t>1、施工地点：济南市章丘区埠村街道办济南鲍德冶金石灰石有限公司</w:t>
      </w:r>
    </w:p>
    <w:p w14:paraId="26B9A8D6" w14:textId="77777777" w:rsidR="005B66D0" w:rsidRDefault="00000000">
      <w:pPr>
        <w:spacing w:line="360" w:lineRule="auto"/>
        <w:ind w:firstLineChars="200" w:firstLine="420"/>
        <w:jc w:val="left"/>
        <w:rPr>
          <w:rFonts w:asciiTheme="minorEastAsia" w:hAnsiTheme="minorEastAsia" w:cstheme="minorEastAsia" w:hint="eastAsia"/>
          <w:szCs w:val="21"/>
        </w:rPr>
      </w:pPr>
      <w:r>
        <w:rPr>
          <w:rFonts w:asciiTheme="minorEastAsia" w:hAnsiTheme="minorEastAsia" w:cstheme="minorEastAsia" w:hint="eastAsia"/>
          <w:szCs w:val="21"/>
          <w:lang w:val="zh-CN"/>
        </w:rPr>
        <w:t>2、工期：</w:t>
      </w:r>
      <w:r>
        <w:rPr>
          <w:rFonts w:asciiTheme="minorEastAsia" w:hAnsiTheme="minorEastAsia" w:cstheme="minorEastAsia" w:hint="eastAsia"/>
          <w:szCs w:val="21"/>
        </w:rPr>
        <w:t>截至2025年10月31日</w:t>
      </w:r>
    </w:p>
    <w:p w14:paraId="56162F32" w14:textId="77777777" w:rsidR="005B66D0" w:rsidRDefault="00000000">
      <w:pPr>
        <w:spacing w:line="360" w:lineRule="auto"/>
        <w:ind w:firstLineChars="200" w:firstLine="420"/>
        <w:rPr>
          <w:rFonts w:asciiTheme="minorEastAsia" w:hAnsiTheme="minorEastAsia" w:cstheme="minorEastAsia" w:hint="eastAsia"/>
          <w:szCs w:val="21"/>
          <w:lang w:val="zh-CN"/>
        </w:rPr>
      </w:pPr>
      <w:r>
        <w:rPr>
          <w:rFonts w:asciiTheme="minorEastAsia" w:hAnsiTheme="minorEastAsia" w:cstheme="minorEastAsia" w:hint="eastAsia"/>
          <w:szCs w:val="21"/>
          <w:lang w:val="zh-CN"/>
        </w:rPr>
        <w:t>3、</w:t>
      </w:r>
      <w:r>
        <w:rPr>
          <w:rFonts w:asciiTheme="minorEastAsia" w:hAnsiTheme="minorEastAsia" w:cstheme="minorEastAsia" w:hint="eastAsia"/>
          <w:szCs w:val="21"/>
        </w:rPr>
        <w:t>标的</w:t>
      </w:r>
      <w:r>
        <w:rPr>
          <w:rFonts w:asciiTheme="minorEastAsia" w:hAnsiTheme="minorEastAsia" w:cstheme="minorEastAsia" w:hint="eastAsia"/>
          <w:szCs w:val="21"/>
          <w:lang w:val="zh-CN"/>
        </w:rPr>
        <w:t>范围：此次竞争性谈判采购范围为</w:t>
      </w:r>
      <w:r>
        <w:rPr>
          <w:rFonts w:asciiTheme="minorEastAsia" w:hAnsiTheme="minorEastAsia" w:cstheme="minorEastAsia" w:hint="eastAsia"/>
          <w:szCs w:val="21"/>
        </w:rPr>
        <w:t>公司指定的作业地点</w:t>
      </w:r>
      <w:r>
        <w:rPr>
          <w:rFonts w:asciiTheme="minorEastAsia" w:hAnsiTheme="minorEastAsia" w:cstheme="minorEastAsia" w:hint="eastAsia"/>
          <w:szCs w:val="21"/>
          <w:lang w:val="zh-CN"/>
        </w:rPr>
        <w:t>。（详见附件）</w:t>
      </w:r>
    </w:p>
    <w:p w14:paraId="5994E191" w14:textId="77777777" w:rsidR="005B66D0" w:rsidRDefault="00000000">
      <w:pPr>
        <w:spacing w:line="360" w:lineRule="auto"/>
        <w:ind w:firstLineChars="200" w:firstLine="420"/>
        <w:rPr>
          <w:rFonts w:asciiTheme="minorEastAsia" w:hAnsiTheme="minorEastAsia" w:cstheme="minorEastAsia" w:hint="eastAsia"/>
          <w:szCs w:val="21"/>
          <w:lang w:val="zh-CN"/>
        </w:rPr>
      </w:pPr>
      <w:r>
        <w:rPr>
          <w:rFonts w:asciiTheme="minorEastAsia" w:hAnsiTheme="minorEastAsia" w:cstheme="minorEastAsia" w:hint="eastAsia"/>
          <w:szCs w:val="21"/>
          <w:lang w:val="zh-CN"/>
        </w:rPr>
        <w:t>4、施工地点：济南市章丘区埠村街道办济南鲍德冶金石灰石有限公司</w:t>
      </w:r>
    </w:p>
    <w:p w14:paraId="467DCC5A" w14:textId="77777777" w:rsidR="005B66D0" w:rsidRDefault="00000000">
      <w:pPr>
        <w:spacing w:line="420" w:lineRule="auto"/>
        <w:rPr>
          <w:rFonts w:asciiTheme="minorEastAsia" w:hAnsiTheme="minorEastAsia" w:cstheme="minorEastAsia" w:hint="eastAsia"/>
          <w:b/>
          <w:bCs/>
          <w:color w:val="000000"/>
          <w:szCs w:val="21"/>
        </w:rPr>
      </w:pPr>
      <w:r>
        <w:rPr>
          <w:rFonts w:asciiTheme="minorEastAsia" w:hAnsiTheme="minorEastAsia" w:cstheme="minorEastAsia" w:hint="eastAsia"/>
          <w:b/>
          <w:bCs/>
          <w:color w:val="000000"/>
          <w:szCs w:val="21"/>
        </w:rPr>
        <w:t>四、资质要求：</w:t>
      </w:r>
    </w:p>
    <w:p w14:paraId="49277AE4" w14:textId="77777777" w:rsidR="0046364C" w:rsidRPr="0046364C" w:rsidRDefault="00000000" w:rsidP="0046364C">
      <w:pPr>
        <w:spacing w:line="420" w:lineRule="auto"/>
        <w:ind w:firstLineChars="200" w:firstLine="420"/>
        <w:rPr>
          <w:rFonts w:asciiTheme="minorEastAsia" w:hAnsiTheme="minorEastAsia" w:cstheme="minorEastAsia" w:hint="eastAsia"/>
          <w:color w:val="000000"/>
          <w:szCs w:val="21"/>
        </w:rPr>
      </w:pPr>
      <w:r>
        <w:rPr>
          <w:rFonts w:asciiTheme="minorEastAsia" w:hAnsiTheme="minorEastAsia" w:cstheme="minorEastAsia" w:hint="eastAsia"/>
          <w:color w:val="000000"/>
          <w:szCs w:val="21"/>
        </w:rPr>
        <w:t>1、依法成立，具有法人资格和一般纳税人资格；</w:t>
      </w:r>
      <w:r w:rsidR="0046364C" w:rsidRPr="0046364C">
        <w:rPr>
          <w:rFonts w:asciiTheme="minorEastAsia" w:hAnsiTheme="minorEastAsia" w:cstheme="minorEastAsia" w:hint="eastAsia"/>
          <w:color w:val="000000"/>
          <w:szCs w:val="21"/>
        </w:rPr>
        <w:t>且具有建筑工程施工总承包三级及以上资质的施工企业；</w:t>
      </w:r>
    </w:p>
    <w:p w14:paraId="23ACB8B1" w14:textId="77777777" w:rsidR="005B66D0" w:rsidRDefault="00000000" w:rsidP="0046364C">
      <w:pPr>
        <w:spacing w:line="420" w:lineRule="auto"/>
        <w:ind w:firstLineChars="200" w:firstLine="420"/>
        <w:rPr>
          <w:rFonts w:asciiTheme="minorEastAsia" w:hAnsiTheme="minorEastAsia" w:cstheme="minorEastAsia" w:hint="eastAsia"/>
          <w:color w:val="000000"/>
          <w:szCs w:val="21"/>
        </w:rPr>
      </w:pPr>
      <w:r>
        <w:rPr>
          <w:rFonts w:asciiTheme="minorEastAsia" w:hAnsiTheme="minorEastAsia" w:cstheme="minorEastAsia" w:hint="eastAsia"/>
          <w:color w:val="000000"/>
          <w:szCs w:val="21"/>
        </w:rPr>
        <w:t>2、特种行业必须取得国家相关部门颁发的许可证书；</w:t>
      </w:r>
    </w:p>
    <w:p w14:paraId="20141B85" w14:textId="77777777" w:rsidR="005B66D0" w:rsidRDefault="00000000">
      <w:pPr>
        <w:spacing w:line="420" w:lineRule="auto"/>
        <w:ind w:firstLineChars="200" w:firstLine="420"/>
        <w:rPr>
          <w:rFonts w:asciiTheme="minorEastAsia" w:hAnsiTheme="minorEastAsia" w:cstheme="minorEastAsia" w:hint="eastAsia"/>
          <w:color w:val="000000"/>
          <w:szCs w:val="21"/>
        </w:rPr>
      </w:pPr>
      <w:r>
        <w:rPr>
          <w:rFonts w:asciiTheme="minorEastAsia" w:hAnsiTheme="minorEastAsia" w:cstheme="minorEastAsia" w:hint="eastAsia"/>
          <w:color w:val="000000"/>
          <w:szCs w:val="21"/>
        </w:rPr>
        <w:t>3、具有良好的企业信誉和健全的财务会计制度；</w:t>
      </w:r>
    </w:p>
    <w:p w14:paraId="2B77C8E6" w14:textId="77777777" w:rsidR="005B66D0" w:rsidRDefault="00000000">
      <w:pPr>
        <w:spacing w:line="420" w:lineRule="auto"/>
        <w:ind w:firstLineChars="200" w:firstLine="420"/>
        <w:rPr>
          <w:rFonts w:asciiTheme="minorEastAsia" w:hAnsiTheme="minorEastAsia" w:cstheme="minorEastAsia" w:hint="eastAsia"/>
          <w:color w:val="000000"/>
          <w:szCs w:val="21"/>
        </w:rPr>
      </w:pPr>
      <w:r>
        <w:rPr>
          <w:rFonts w:asciiTheme="minorEastAsia" w:hAnsiTheme="minorEastAsia" w:cstheme="minorEastAsia" w:hint="eastAsia"/>
          <w:color w:val="000000"/>
          <w:szCs w:val="21"/>
        </w:rPr>
        <w:t>4、具有履行合同必需的设备、专业技术、资质能力；</w:t>
      </w:r>
    </w:p>
    <w:p w14:paraId="06CF6B97" w14:textId="77777777" w:rsidR="005B66D0" w:rsidRDefault="00000000">
      <w:pPr>
        <w:spacing w:line="420" w:lineRule="auto"/>
        <w:ind w:firstLineChars="200" w:firstLine="420"/>
        <w:rPr>
          <w:rFonts w:asciiTheme="minorEastAsia" w:hAnsiTheme="minorEastAsia" w:cstheme="minorEastAsia" w:hint="eastAsia"/>
          <w:color w:val="000000"/>
          <w:szCs w:val="21"/>
        </w:rPr>
      </w:pPr>
      <w:r>
        <w:rPr>
          <w:rFonts w:asciiTheme="minorEastAsia" w:hAnsiTheme="minorEastAsia" w:cstheme="minorEastAsia" w:hint="eastAsia"/>
          <w:color w:val="000000"/>
          <w:szCs w:val="21"/>
        </w:rPr>
        <w:t>5、有依法缴纳税收和社会保障金的良好纪录；</w:t>
      </w:r>
    </w:p>
    <w:p w14:paraId="0E549285" w14:textId="77777777" w:rsidR="005B66D0" w:rsidRDefault="00000000">
      <w:pPr>
        <w:spacing w:line="420" w:lineRule="auto"/>
        <w:ind w:firstLineChars="200" w:firstLine="420"/>
        <w:rPr>
          <w:rFonts w:asciiTheme="minorEastAsia" w:hAnsiTheme="minorEastAsia" w:cstheme="minorEastAsia" w:hint="eastAsia"/>
          <w:color w:val="000000"/>
          <w:szCs w:val="21"/>
        </w:rPr>
      </w:pPr>
      <w:r>
        <w:rPr>
          <w:rFonts w:asciiTheme="minorEastAsia" w:hAnsiTheme="minorEastAsia" w:cstheme="minorEastAsia" w:hint="eastAsia"/>
          <w:color w:val="000000"/>
          <w:szCs w:val="21"/>
        </w:rPr>
        <w:t>6、在经营活动中没有违法记录；</w:t>
      </w:r>
    </w:p>
    <w:p w14:paraId="588FB810" w14:textId="77777777" w:rsidR="005B66D0" w:rsidRDefault="00000000">
      <w:pPr>
        <w:spacing w:line="420" w:lineRule="auto"/>
        <w:ind w:firstLineChars="200" w:firstLine="420"/>
        <w:rPr>
          <w:rFonts w:asciiTheme="minorEastAsia" w:hAnsiTheme="minorEastAsia" w:cstheme="minorEastAsia" w:hint="eastAsia"/>
          <w:color w:val="000000"/>
          <w:szCs w:val="21"/>
        </w:rPr>
      </w:pPr>
      <w:r>
        <w:rPr>
          <w:rFonts w:asciiTheme="minorEastAsia" w:hAnsiTheme="minorEastAsia" w:cstheme="minorEastAsia" w:hint="eastAsia"/>
          <w:color w:val="000000"/>
          <w:szCs w:val="21"/>
        </w:rPr>
        <w:t>7、如有单位资料造假，一经发现，立即在网上公示，并永久取消投标资格。</w:t>
      </w:r>
    </w:p>
    <w:p w14:paraId="2E3B3057" w14:textId="77777777" w:rsidR="005B66D0" w:rsidRDefault="00000000">
      <w:pPr>
        <w:widowControl/>
        <w:autoSpaceDE w:val="0"/>
        <w:autoSpaceDN w:val="0"/>
        <w:adjustRightInd w:val="0"/>
        <w:spacing w:line="360" w:lineRule="exact"/>
        <w:jc w:val="left"/>
        <w:rPr>
          <w:rFonts w:asciiTheme="minorEastAsia" w:hAnsiTheme="minorEastAsia" w:cstheme="minorEastAsia" w:hint="eastAsia"/>
          <w:b/>
          <w:bCs/>
          <w:kern w:val="0"/>
          <w:szCs w:val="21"/>
          <w:lang w:val="zh-CN"/>
        </w:rPr>
      </w:pPr>
      <w:r>
        <w:rPr>
          <w:rFonts w:asciiTheme="minorEastAsia" w:hAnsiTheme="minorEastAsia" w:cstheme="minorEastAsia" w:hint="eastAsia"/>
          <w:b/>
          <w:bCs/>
          <w:kern w:val="0"/>
          <w:szCs w:val="21"/>
          <w:lang w:val="zh-CN"/>
        </w:rPr>
        <w:t xml:space="preserve">五、公告及报名时间 </w:t>
      </w:r>
    </w:p>
    <w:p w14:paraId="21EE91D8" w14:textId="77777777" w:rsidR="005B66D0" w:rsidRDefault="00000000">
      <w:pPr>
        <w:ind w:firstLineChars="200" w:firstLine="420"/>
        <w:rPr>
          <w:rFonts w:asciiTheme="minorEastAsia" w:hAnsiTheme="minorEastAsia" w:cstheme="minorEastAsia" w:hint="eastAsia"/>
          <w:b/>
          <w:bCs/>
          <w:szCs w:val="21"/>
        </w:rPr>
      </w:pPr>
      <w:r>
        <w:rPr>
          <w:rFonts w:asciiTheme="minorEastAsia" w:hAnsiTheme="minorEastAsia" w:cstheme="minorEastAsia" w:hint="eastAsia"/>
          <w:szCs w:val="21"/>
        </w:rPr>
        <w:t>1、报名方式：</w:t>
      </w:r>
      <w:r>
        <w:rPr>
          <w:rFonts w:asciiTheme="minorEastAsia" w:hAnsiTheme="minorEastAsia" w:cstheme="minorEastAsia" w:hint="eastAsia"/>
          <w:b/>
          <w:bCs/>
          <w:szCs w:val="21"/>
        </w:rPr>
        <w:t>登录</w:t>
      </w:r>
      <w:hyperlink r:id="rId5" w:history="1">
        <w:r w:rsidR="005B66D0">
          <w:rPr>
            <w:rFonts w:asciiTheme="minorEastAsia" w:hAnsiTheme="minorEastAsia" w:cstheme="minorEastAsia" w:hint="eastAsia"/>
            <w:b/>
            <w:bCs/>
            <w:szCs w:val="21"/>
          </w:rPr>
          <w:t>www.jigang.com.cn-济钢集团阳光购销平台或bidding.jigang.com.cn</w:t>
        </w:r>
      </w:hyperlink>
      <w:r>
        <w:rPr>
          <w:rFonts w:asciiTheme="minorEastAsia" w:hAnsiTheme="minorEastAsia" w:cstheme="minorEastAsia" w:hint="eastAsia"/>
          <w:b/>
          <w:bCs/>
          <w:szCs w:val="21"/>
        </w:rPr>
        <w:t>网上报名。使用指南可在网站首页“帮助中心”下载。</w:t>
      </w:r>
    </w:p>
    <w:p w14:paraId="0822B4CD" w14:textId="77777777" w:rsidR="005B66D0" w:rsidRDefault="00000000">
      <w:pPr>
        <w:spacing w:line="360" w:lineRule="auto"/>
        <w:ind w:firstLineChars="200" w:firstLine="420"/>
        <w:rPr>
          <w:rFonts w:asciiTheme="minorEastAsia" w:hAnsiTheme="minorEastAsia" w:cstheme="minorEastAsia" w:hint="eastAsia"/>
          <w:szCs w:val="21"/>
        </w:rPr>
      </w:pPr>
      <w:r>
        <w:rPr>
          <w:rFonts w:asciiTheme="minorEastAsia" w:hAnsiTheme="minorEastAsia" w:cstheme="minorEastAsia" w:hint="eastAsia"/>
          <w:szCs w:val="21"/>
        </w:rPr>
        <w:t xml:space="preserve">2、公告和报名时间：2025年10月10日-10月12日 </w:t>
      </w:r>
    </w:p>
    <w:p w14:paraId="035FBEC0" w14:textId="77777777" w:rsidR="005B66D0" w:rsidRDefault="00000000">
      <w:pPr>
        <w:spacing w:line="360" w:lineRule="auto"/>
        <w:ind w:firstLineChars="200" w:firstLine="420"/>
        <w:rPr>
          <w:rFonts w:asciiTheme="minorEastAsia" w:hAnsiTheme="minorEastAsia" w:cstheme="minorEastAsia" w:hint="eastAsia"/>
          <w:szCs w:val="21"/>
        </w:rPr>
      </w:pPr>
      <w:r>
        <w:rPr>
          <w:rFonts w:asciiTheme="minorEastAsia" w:hAnsiTheme="minorEastAsia" w:cstheme="minorEastAsia" w:hint="eastAsia"/>
          <w:szCs w:val="21"/>
        </w:rPr>
        <w:t>3.谈判时间：2025年10月13日上午9：00分</w:t>
      </w:r>
    </w:p>
    <w:p w14:paraId="4A13C4A5" w14:textId="77777777" w:rsidR="005B66D0" w:rsidRDefault="00000000">
      <w:pPr>
        <w:spacing w:line="360" w:lineRule="auto"/>
        <w:ind w:firstLineChars="200" w:firstLine="420"/>
        <w:rPr>
          <w:rFonts w:asciiTheme="minorEastAsia" w:hAnsiTheme="minorEastAsia" w:cstheme="minorEastAsia" w:hint="eastAsia"/>
          <w:szCs w:val="21"/>
        </w:rPr>
      </w:pPr>
      <w:r>
        <w:rPr>
          <w:rFonts w:asciiTheme="minorEastAsia" w:hAnsiTheme="minorEastAsia" w:cstheme="minorEastAsia" w:hint="eastAsia"/>
          <w:szCs w:val="21"/>
        </w:rPr>
        <w:t>4、踏勘现场：不统一组织踏勘现场，参与人在正常工作日和时间均可联系</w:t>
      </w:r>
      <w:r>
        <w:rPr>
          <w:rFonts w:asciiTheme="minorEastAsia" w:hAnsiTheme="minorEastAsia" w:cstheme="minorEastAsia" w:hint="eastAsia"/>
          <w:szCs w:val="21"/>
          <w:lang w:val="zh-CN"/>
        </w:rPr>
        <w:t>业务（技术）联系人，</w:t>
      </w:r>
      <w:r>
        <w:rPr>
          <w:rFonts w:asciiTheme="minorEastAsia" w:hAnsiTheme="minorEastAsia" w:cstheme="minorEastAsia" w:hint="eastAsia"/>
          <w:szCs w:val="21"/>
        </w:rPr>
        <w:t>未踏勘现场者不要报名（因施工有特殊要求）。</w:t>
      </w:r>
    </w:p>
    <w:p w14:paraId="7358E177" w14:textId="77777777" w:rsidR="005B66D0" w:rsidRDefault="00000000">
      <w:pPr>
        <w:widowControl/>
        <w:autoSpaceDE w:val="0"/>
        <w:autoSpaceDN w:val="0"/>
        <w:adjustRightInd w:val="0"/>
        <w:spacing w:line="360" w:lineRule="exact"/>
        <w:jc w:val="left"/>
        <w:rPr>
          <w:rFonts w:asciiTheme="minorEastAsia" w:hAnsiTheme="minorEastAsia" w:cstheme="minorEastAsia" w:hint="eastAsia"/>
          <w:b/>
          <w:bCs/>
          <w:kern w:val="0"/>
          <w:szCs w:val="21"/>
        </w:rPr>
      </w:pPr>
      <w:r>
        <w:rPr>
          <w:rFonts w:asciiTheme="minorEastAsia" w:hAnsiTheme="minorEastAsia" w:cstheme="minorEastAsia" w:hint="eastAsia"/>
          <w:b/>
          <w:bCs/>
          <w:kern w:val="0"/>
          <w:szCs w:val="21"/>
          <w:lang w:val="zh-CN"/>
        </w:rPr>
        <w:t>六、竞争性谈判文件</w:t>
      </w:r>
      <w:r>
        <w:rPr>
          <w:rFonts w:asciiTheme="minorEastAsia" w:hAnsiTheme="minorEastAsia" w:cstheme="minorEastAsia" w:hint="eastAsia"/>
          <w:b/>
          <w:bCs/>
          <w:kern w:val="0"/>
          <w:szCs w:val="21"/>
        </w:rPr>
        <w:t>:</w:t>
      </w:r>
    </w:p>
    <w:p w14:paraId="68983C2F" w14:textId="77777777" w:rsidR="005B66D0" w:rsidRDefault="00000000">
      <w:pPr>
        <w:spacing w:line="360" w:lineRule="auto"/>
        <w:ind w:firstLineChars="200" w:firstLine="420"/>
        <w:rPr>
          <w:rFonts w:asciiTheme="minorEastAsia" w:hAnsiTheme="minorEastAsia" w:cstheme="minorEastAsia" w:hint="eastAsia"/>
          <w:szCs w:val="21"/>
        </w:rPr>
      </w:pPr>
      <w:r>
        <w:rPr>
          <w:rFonts w:asciiTheme="minorEastAsia" w:hAnsiTheme="minorEastAsia" w:cstheme="minorEastAsia" w:hint="eastAsia"/>
          <w:szCs w:val="21"/>
          <w:lang w:val="zh-CN"/>
        </w:rPr>
        <w:t>1、</w:t>
      </w:r>
      <w:r>
        <w:rPr>
          <w:rFonts w:asciiTheme="minorEastAsia" w:hAnsiTheme="minorEastAsia" w:cstheme="minorEastAsia" w:hint="eastAsia"/>
          <w:szCs w:val="21"/>
        </w:rPr>
        <w:t>谈判</w:t>
      </w:r>
      <w:r>
        <w:rPr>
          <w:rFonts w:asciiTheme="minorEastAsia" w:hAnsiTheme="minorEastAsia" w:cstheme="minorEastAsia" w:hint="eastAsia"/>
          <w:szCs w:val="21"/>
          <w:lang w:val="zh-CN"/>
        </w:rPr>
        <w:t>时间：202</w:t>
      </w:r>
      <w:r>
        <w:rPr>
          <w:rFonts w:asciiTheme="minorEastAsia" w:hAnsiTheme="minorEastAsia" w:cstheme="minorEastAsia" w:hint="eastAsia"/>
          <w:szCs w:val="21"/>
        </w:rPr>
        <w:t>5</w:t>
      </w:r>
      <w:r>
        <w:rPr>
          <w:rFonts w:asciiTheme="minorEastAsia" w:hAnsiTheme="minorEastAsia" w:cstheme="minorEastAsia" w:hint="eastAsia"/>
          <w:szCs w:val="21"/>
          <w:lang w:val="zh-CN"/>
        </w:rPr>
        <w:t>年</w:t>
      </w:r>
      <w:r>
        <w:rPr>
          <w:rFonts w:asciiTheme="minorEastAsia" w:hAnsiTheme="minorEastAsia" w:cstheme="minorEastAsia" w:hint="eastAsia"/>
          <w:szCs w:val="21"/>
        </w:rPr>
        <w:t>10</w:t>
      </w:r>
      <w:r>
        <w:rPr>
          <w:rFonts w:asciiTheme="minorEastAsia" w:hAnsiTheme="minorEastAsia" w:cstheme="minorEastAsia" w:hint="eastAsia"/>
          <w:szCs w:val="21"/>
          <w:lang w:val="zh-CN"/>
        </w:rPr>
        <w:t>月</w:t>
      </w:r>
      <w:r>
        <w:rPr>
          <w:rFonts w:asciiTheme="minorEastAsia" w:hAnsiTheme="minorEastAsia" w:cstheme="minorEastAsia" w:hint="eastAsia"/>
          <w:szCs w:val="21"/>
        </w:rPr>
        <w:t>13</w:t>
      </w:r>
      <w:r>
        <w:rPr>
          <w:rFonts w:asciiTheme="minorEastAsia" w:hAnsiTheme="minorEastAsia" w:cstheme="minorEastAsia" w:hint="eastAsia"/>
          <w:szCs w:val="21"/>
          <w:lang w:val="zh-CN"/>
        </w:rPr>
        <w:t>日</w:t>
      </w:r>
      <w:r>
        <w:rPr>
          <w:rFonts w:asciiTheme="minorEastAsia" w:hAnsiTheme="minorEastAsia" w:cstheme="minorEastAsia" w:hint="eastAsia"/>
          <w:szCs w:val="21"/>
        </w:rPr>
        <w:t>上午9：00（现场谈判）</w:t>
      </w:r>
    </w:p>
    <w:p w14:paraId="7BC02EB5" w14:textId="77777777" w:rsidR="005B66D0" w:rsidRPr="0046364C" w:rsidRDefault="00000000">
      <w:pPr>
        <w:spacing w:line="360" w:lineRule="auto"/>
        <w:ind w:firstLineChars="200" w:firstLine="420"/>
        <w:rPr>
          <w:rFonts w:asciiTheme="minorEastAsia" w:hAnsiTheme="minorEastAsia" w:cstheme="minorEastAsia" w:hint="eastAsia"/>
          <w:szCs w:val="21"/>
        </w:rPr>
      </w:pPr>
      <w:r w:rsidRPr="0046364C">
        <w:rPr>
          <w:rFonts w:asciiTheme="minorEastAsia" w:hAnsiTheme="minorEastAsia" w:cstheme="minorEastAsia" w:hint="eastAsia"/>
          <w:szCs w:val="21"/>
        </w:rPr>
        <w:t>2</w:t>
      </w:r>
      <w:r>
        <w:rPr>
          <w:rFonts w:asciiTheme="minorEastAsia" w:hAnsiTheme="minorEastAsia" w:cstheme="minorEastAsia" w:hint="eastAsia"/>
          <w:szCs w:val="21"/>
          <w:lang w:val="zh-CN"/>
        </w:rPr>
        <w:t>、获取方式</w:t>
      </w:r>
      <w:r w:rsidRPr="0046364C">
        <w:rPr>
          <w:rFonts w:asciiTheme="minorEastAsia" w:hAnsiTheme="minorEastAsia" w:cstheme="minorEastAsia" w:hint="eastAsia"/>
          <w:szCs w:val="21"/>
        </w:rPr>
        <w:t>：</w:t>
      </w:r>
      <w:r>
        <w:rPr>
          <w:rFonts w:asciiTheme="minorEastAsia" w:hAnsiTheme="minorEastAsia" w:cstheme="minorEastAsia" w:hint="eastAsia"/>
          <w:szCs w:val="21"/>
          <w:lang w:val="zh-CN"/>
        </w:rPr>
        <w:t>缴纳参与保证金后</w:t>
      </w:r>
      <w:r w:rsidRPr="0046364C">
        <w:rPr>
          <w:rFonts w:asciiTheme="minorEastAsia" w:hAnsiTheme="minorEastAsia" w:cstheme="minorEastAsia" w:hint="eastAsia"/>
          <w:szCs w:val="21"/>
        </w:rPr>
        <w:t>，</w:t>
      </w:r>
      <w:r>
        <w:rPr>
          <w:rFonts w:asciiTheme="minorEastAsia" w:hAnsiTheme="minorEastAsia" w:cstheme="minorEastAsia" w:hint="eastAsia"/>
          <w:b/>
          <w:bCs/>
          <w:szCs w:val="21"/>
        </w:rPr>
        <w:t>登录</w:t>
      </w:r>
      <w:hyperlink r:id="rId6" w:history="1">
        <w:r w:rsidR="005B66D0">
          <w:rPr>
            <w:rFonts w:asciiTheme="minorEastAsia" w:hAnsiTheme="minorEastAsia" w:cstheme="minorEastAsia" w:hint="eastAsia"/>
            <w:b/>
            <w:bCs/>
            <w:szCs w:val="21"/>
          </w:rPr>
          <w:t>www.jigang.com.cn-济钢集团阳光购销平台或</w:t>
        </w:r>
        <w:r w:rsidR="005B66D0">
          <w:rPr>
            <w:rFonts w:asciiTheme="minorEastAsia" w:hAnsiTheme="minorEastAsia" w:cstheme="minorEastAsia" w:hint="eastAsia"/>
            <w:b/>
            <w:bCs/>
            <w:szCs w:val="21"/>
          </w:rPr>
          <w:lastRenderedPageBreak/>
          <w:t>bidding.jigang.com.cn</w:t>
        </w:r>
      </w:hyperlink>
      <w:r>
        <w:rPr>
          <w:rFonts w:asciiTheme="minorEastAsia" w:hAnsiTheme="minorEastAsia" w:cstheme="minorEastAsia" w:hint="eastAsia"/>
          <w:b/>
          <w:bCs/>
          <w:szCs w:val="21"/>
        </w:rPr>
        <w:t>网上下载</w:t>
      </w:r>
      <w:r>
        <w:rPr>
          <w:rFonts w:asciiTheme="minorEastAsia" w:hAnsiTheme="minorEastAsia" w:cstheme="minorEastAsia" w:hint="eastAsia"/>
          <w:szCs w:val="21"/>
          <w:lang w:val="zh-CN"/>
        </w:rPr>
        <w:t>不提供纸质版。</w:t>
      </w:r>
    </w:p>
    <w:p w14:paraId="4D0AB8FA" w14:textId="77777777" w:rsidR="005B66D0" w:rsidRDefault="00000000">
      <w:pPr>
        <w:spacing w:line="360" w:lineRule="auto"/>
        <w:ind w:firstLineChars="200" w:firstLine="420"/>
        <w:rPr>
          <w:rFonts w:asciiTheme="minorEastAsia" w:hAnsiTheme="minorEastAsia" w:cstheme="minorEastAsia" w:hint="eastAsia"/>
          <w:szCs w:val="21"/>
          <w:lang w:val="zh-CN"/>
        </w:rPr>
      </w:pPr>
      <w:r>
        <w:rPr>
          <w:rFonts w:asciiTheme="minorEastAsia" w:hAnsiTheme="minorEastAsia" w:cstheme="minorEastAsia" w:hint="eastAsia"/>
          <w:szCs w:val="21"/>
          <w:lang w:val="zh-CN"/>
        </w:rPr>
        <w:t>3、售价：谈判文件免费。</w:t>
      </w:r>
    </w:p>
    <w:p w14:paraId="5DBB167E" w14:textId="77777777" w:rsidR="005B66D0" w:rsidRDefault="00000000">
      <w:pPr>
        <w:spacing w:line="360" w:lineRule="auto"/>
        <w:rPr>
          <w:rFonts w:asciiTheme="minorEastAsia" w:hAnsiTheme="minorEastAsia" w:cstheme="minorEastAsia" w:hint="eastAsia"/>
          <w:szCs w:val="21"/>
          <w:lang w:val="zh-CN"/>
        </w:rPr>
      </w:pPr>
      <w:r>
        <w:rPr>
          <w:rFonts w:asciiTheme="minorEastAsia" w:hAnsiTheme="minorEastAsia" w:cstheme="minorEastAsia" w:hint="eastAsia"/>
          <w:b/>
          <w:bCs/>
          <w:szCs w:val="21"/>
          <w:lang w:val="zh-CN"/>
        </w:rPr>
        <w:t>七、参与保证金：人民币</w:t>
      </w:r>
      <w:r>
        <w:rPr>
          <w:rFonts w:asciiTheme="minorEastAsia" w:hAnsiTheme="minorEastAsia" w:cstheme="minorEastAsia" w:hint="eastAsia"/>
          <w:b/>
          <w:bCs/>
          <w:szCs w:val="21"/>
        </w:rPr>
        <w:t>壹</w:t>
      </w:r>
      <w:r>
        <w:rPr>
          <w:rFonts w:asciiTheme="minorEastAsia" w:hAnsiTheme="minorEastAsia" w:cstheme="minorEastAsia" w:hint="eastAsia"/>
          <w:b/>
          <w:bCs/>
          <w:szCs w:val="21"/>
          <w:lang w:val="zh-CN"/>
        </w:rPr>
        <w:t>仟元整</w:t>
      </w:r>
      <w:r>
        <w:rPr>
          <w:rFonts w:asciiTheme="minorEastAsia" w:hAnsiTheme="minorEastAsia" w:cstheme="minorEastAsia" w:hint="eastAsia"/>
          <w:szCs w:val="21"/>
          <w:lang w:val="zh-CN"/>
        </w:rPr>
        <w:t>；</w:t>
      </w:r>
    </w:p>
    <w:p w14:paraId="56D70EF1" w14:textId="77777777" w:rsidR="005B66D0" w:rsidRDefault="00000000">
      <w:pPr>
        <w:spacing w:line="360" w:lineRule="auto"/>
        <w:ind w:firstLineChars="200" w:firstLine="420"/>
        <w:rPr>
          <w:rFonts w:asciiTheme="minorEastAsia" w:hAnsiTheme="minorEastAsia" w:cstheme="minorEastAsia" w:hint="eastAsia"/>
          <w:szCs w:val="21"/>
          <w:lang w:val="zh-CN"/>
        </w:rPr>
      </w:pPr>
      <w:r>
        <w:rPr>
          <w:rFonts w:asciiTheme="minorEastAsia" w:hAnsiTheme="minorEastAsia" w:cstheme="minorEastAsia" w:hint="eastAsia"/>
          <w:szCs w:val="21"/>
          <w:lang w:val="zh-CN"/>
        </w:rPr>
        <w:t>1、参与保证金最后缴纳日期：202</w:t>
      </w:r>
      <w:r>
        <w:rPr>
          <w:rFonts w:asciiTheme="minorEastAsia" w:hAnsiTheme="minorEastAsia" w:cstheme="minorEastAsia" w:hint="eastAsia"/>
          <w:szCs w:val="21"/>
        </w:rPr>
        <w:t>5</w:t>
      </w:r>
      <w:r>
        <w:rPr>
          <w:rFonts w:asciiTheme="minorEastAsia" w:hAnsiTheme="minorEastAsia" w:cstheme="minorEastAsia" w:hint="eastAsia"/>
          <w:szCs w:val="21"/>
          <w:lang w:val="zh-CN"/>
        </w:rPr>
        <w:t>年</w:t>
      </w:r>
      <w:r>
        <w:rPr>
          <w:rFonts w:asciiTheme="minorEastAsia" w:hAnsiTheme="minorEastAsia" w:cstheme="minorEastAsia" w:hint="eastAsia"/>
          <w:szCs w:val="21"/>
        </w:rPr>
        <w:t>10</w:t>
      </w:r>
      <w:r>
        <w:rPr>
          <w:rFonts w:asciiTheme="minorEastAsia" w:hAnsiTheme="minorEastAsia" w:cstheme="minorEastAsia" w:hint="eastAsia"/>
          <w:szCs w:val="21"/>
          <w:lang w:val="zh-CN"/>
        </w:rPr>
        <w:t>月</w:t>
      </w:r>
      <w:r>
        <w:rPr>
          <w:rFonts w:asciiTheme="minorEastAsia" w:hAnsiTheme="minorEastAsia" w:cstheme="minorEastAsia" w:hint="eastAsia"/>
          <w:szCs w:val="21"/>
        </w:rPr>
        <w:t>12</w:t>
      </w:r>
      <w:r>
        <w:rPr>
          <w:rFonts w:asciiTheme="minorEastAsia" w:hAnsiTheme="minorEastAsia" w:cstheme="minorEastAsia" w:hint="eastAsia"/>
          <w:szCs w:val="21"/>
          <w:lang w:val="zh-CN"/>
        </w:rPr>
        <w:t>日</w:t>
      </w:r>
      <w:r>
        <w:rPr>
          <w:rFonts w:asciiTheme="minorEastAsia" w:hAnsiTheme="minorEastAsia" w:cstheme="minorEastAsia" w:hint="eastAsia"/>
          <w:szCs w:val="21"/>
        </w:rPr>
        <w:t>下</w:t>
      </w:r>
      <w:r>
        <w:rPr>
          <w:rFonts w:asciiTheme="minorEastAsia" w:hAnsiTheme="minorEastAsia" w:cstheme="minorEastAsia" w:hint="eastAsia"/>
          <w:szCs w:val="21"/>
          <w:lang w:val="zh-CN"/>
        </w:rPr>
        <w:t>午</w:t>
      </w:r>
      <w:r>
        <w:rPr>
          <w:rFonts w:asciiTheme="minorEastAsia" w:hAnsiTheme="minorEastAsia" w:cstheme="minorEastAsia" w:hint="eastAsia"/>
          <w:szCs w:val="21"/>
        </w:rPr>
        <w:t>17</w:t>
      </w:r>
      <w:r>
        <w:rPr>
          <w:rFonts w:asciiTheme="minorEastAsia" w:hAnsiTheme="minorEastAsia" w:cstheme="minorEastAsia" w:hint="eastAsia"/>
          <w:szCs w:val="21"/>
          <w:lang w:val="zh-CN"/>
        </w:rPr>
        <w:t>时。逾期缴纳的，参与将被拒绝。</w:t>
      </w:r>
    </w:p>
    <w:p w14:paraId="3ABE4F6C" w14:textId="77777777" w:rsidR="005B66D0" w:rsidRDefault="00000000">
      <w:pPr>
        <w:spacing w:line="360" w:lineRule="auto"/>
        <w:ind w:firstLineChars="200" w:firstLine="420"/>
        <w:rPr>
          <w:rFonts w:asciiTheme="minorEastAsia" w:hAnsiTheme="minorEastAsia" w:cstheme="minorEastAsia" w:hint="eastAsia"/>
          <w:szCs w:val="21"/>
          <w:lang w:val="zh-CN"/>
        </w:rPr>
      </w:pPr>
      <w:r>
        <w:rPr>
          <w:rFonts w:asciiTheme="minorEastAsia" w:hAnsiTheme="minorEastAsia" w:cstheme="minorEastAsia" w:hint="eastAsia"/>
          <w:szCs w:val="21"/>
          <w:lang w:val="zh-CN"/>
        </w:rPr>
        <w:t>2、参与保证金应从参与人银行基本账户内转出或汇出，为方便退还不出具收据。交款注明招标编号及款项性质（参与保证金）。</w:t>
      </w:r>
    </w:p>
    <w:p w14:paraId="73FDE4DB" w14:textId="77777777" w:rsidR="005B66D0" w:rsidRDefault="00000000">
      <w:pPr>
        <w:spacing w:line="360" w:lineRule="auto"/>
        <w:ind w:firstLineChars="200" w:firstLine="420"/>
        <w:rPr>
          <w:rFonts w:asciiTheme="minorEastAsia" w:hAnsiTheme="minorEastAsia" w:cstheme="minorEastAsia" w:hint="eastAsia"/>
          <w:szCs w:val="21"/>
          <w:lang w:val="zh-CN"/>
        </w:rPr>
      </w:pPr>
      <w:r>
        <w:rPr>
          <w:rFonts w:asciiTheme="minorEastAsia" w:hAnsiTheme="minorEastAsia" w:cstheme="minorEastAsia" w:hint="eastAsia"/>
          <w:szCs w:val="21"/>
          <w:lang w:val="zh-CN"/>
        </w:rPr>
        <w:t>3、缴纳参与保证金账户信息：</w:t>
      </w:r>
    </w:p>
    <w:p w14:paraId="0FD92523" w14:textId="77777777" w:rsidR="005B66D0" w:rsidRDefault="00000000">
      <w:pPr>
        <w:spacing w:line="360" w:lineRule="auto"/>
        <w:ind w:firstLineChars="200" w:firstLine="420"/>
        <w:rPr>
          <w:rFonts w:asciiTheme="minorEastAsia" w:hAnsiTheme="minorEastAsia" w:cstheme="minorEastAsia" w:hint="eastAsia"/>
          <w:szCs w:val="21"/>
          <w:lang w:val="zh-CN"/>
        </w:rPr>
      </w:pPr>
      <w:r>
        <w:rPr>
          <w:rFonts w:asciiTheme="minorEastAsia" w:hAnsiTheme="minorEastAsia" w:cstheme="minorEastAsia" w:hint="eastAsia"/>
          <w:szCs w:val="21"/>
          <w:lang w:val="zh-CN"/>
        </w:rPr>
        <w:t xml:space="preserve">  名  称：济南鲍德冶金石灰石有限公司</w:t>
      </w:r>
    </w:p>
    <w:p w14:paraId="5380C50C" w14:textId="77777777" w:rsidR="005B66D0" w:rsidRDefault="00000000">
      <w:pPr>
        <w:widowControl/>
        <w:spacing w:line="360" w:lineRule="auto"/>
        <w:jc w:val="left"/>
        <w:rPr>
          <w:rFonts w:asciiTheme="minorEastAsia" w:hAnsiTheme="minorEastAsia" w:cstheme="minorEastAsia" w:hint="eastAsia"/>
          <w:color w:val="000000"/>
          <w:kern w:val="0"/>
          <w:szCs w:val="21"/>
          <w:lang w:val="zh-TW"/>
        </w:rPr>
      </w:pPr>
      <w:r>
        <w:rPr>
          <w:rFonts w:asciiTheme="minorEastAsia" w:hAnsiTheme="minorEastAsia" w:cstheme="minorEastAsia" w:hint="eastAsia"/>
          <w:szCs w:val="21"/>
          <w:lang w:val="zh-CN"/>
        </w:rPr>
        <w:t xml:space="preserve"> </w:t>
      </w:r>
      <w:r>
        <w:rPr>
          <w:rFonts w:asciiTheme="minorEastAsia" w:hAnsiTheme="minorEastAsia" w:cstheme="minorEastAsia" w:hint="eastAsia"/>
          <w:color w:val="000000"/>
          <w:kern w:val="0"/>
          <w:szCs w:val="21"/>
          <w:lang w:val="zh-TW"/>
        </w:rPr>
        <w:t xml:space="preserve">  </w:t>
      </w:r>
      <w:r>
        <w:rPr>
          <w:rFonts w:asciiTheme="minorEastAsia" w:hAnsiTheme="minorEastAsia" w:cstheme="minorEastAsia" w:hint="eastAsia"/>
          <w:color w:val="000000"/>
          <w:kern w:val="0"/>
          <w:szCs w:val="21"/>
        </w:rPr>
        <w:t xml:space="preserve">   </w:t>
      </w:r>
      <w:r>
        <w:rPr>
          <w:rFonts w:asciiTheme="minorEastAsia" w:hAnsiTheme="minorEastAsia" w:cstheme="minorEastAsia" w:hint="eastAsia"/>
          <w:color w:val="000000"/>
          <w:kern w:val="0"/>
          <w:szCs w:val="21"/>
          <w:lang w:val="zh-TW"/>
        </w:rPr>
        <w:t>开户行：</w:t>
      </w:r>
      <w:r>
        <w:rPr>
          <w:rFonts w:asciiTheme="minorEastAsia" w:hAnsiTheme="minorEastAsia" w:cstheme="minorEastAsia" w:hint="eastAsia"/>
          <w:color w:val="000000"/>
          <w:kern w:val="0"/>
          <w:szCs w:val="21"/>
        </w:rPr>
        <w:t>中国农业银行股份有限公司济南埠村支行</w:t>
      </w:r>
    </w:p>
    <w:p w14:paraId="19FCE8AF" w14:textId="77777777" w:rsidR="005B66D0" w:rsidRDefault="00000000">
      <w:pPr>
        <w:widowControl/>
        <w:spacing w:line="360" w:lineRule="auto"/>
        <w:ind w:firstLineChars="300" w:firstLine="630"/>
        <w:jc w:val="left"/>
        <w:rPr>
          <w:rFonts w:asciiTheme="minorEastAsia" w:hAnsiTheme="minorEastAsia" w:cstheme="minorEastAsia" w:hint="eastAsia"/>
          <w:kern w:val="0"/>
          <w:szCs w:val="21"/>
        </w:rPr>
      </w:pPr>
      <w:r>
        <w:rPr>
          <w:rFonts w:asciiTheme="minorEastAsia" w:hAnsiTheme="minorEastAsia" w:cstheme="minorEastAsia" w:hint="eastAsia"/>
          <w:kern w:val="0"/>
          <w:szCs w:val="21"/>
        </w:rPr>
        <w:t>账  号：15137301040002766</w:t>
      </w:r>
    </w:p>
    <w:p w14:paraId="6E76BC0E" w14:textId="77777777" w:rsidR="005B66D0" w:rsidRDefault="00000000">
      <w:pPr>
        <w:widowControl/>
        <w:spacing w:line="360" w:lineRule="auto"/>
        <w:ind w:firstLineChars="300" w:firstLine="630"/>
        <w:jc w:val="left"/>
        <w:rPr>
          <w:rFonts w:asciiTheme="minorEastAsia" w:hAnsiTheme="minorEastAsia" w:cstheme="minorEastAsia" w:hint="eastAsia"/>
          <w:szCs w:val="21"/>
          <w:lang w:val="zh-CN"/>
        </w:rPr>
      </w:pPr>
      <w:r>
        <w:rPr>
          <w:rFonts w:asciiTheme="minorEastAsia" w:hAnsiTheme="minorEastAsia" w:cstheme="minorEastAsia" w:hint="eastAsia"/>
          <w:kern w:val="0"/>
          <w:szCs w:val="21"/>
        </w:rPr>
        <w:t>行  号：103451013618</w:t>
      </w:r>
    </w:p>
    <w:p w14:paraId="288238DD" w14:textId="77777777" w:rsidR="005B66D0" w:rsidRDefault="00000000">
      <w:pPr>
        <w:spacing w:line="360" w:lineRule="auto"/>
        <w:ind w:firstLineChars="200" w:firstLine="420"/>
        <w:rPr>
          <w:rFonts w:asciiTheme="minorEastAsia" w:hAnsiTheme="minorEastAsia" w:cstheme="minorEastAsia" w:hint="eastAsia"/>
          <w:szCs w:val="21"/>
          <w:lang w:val="zh-CN"/>
        </w:rPr>
      </w:pPr>
      <w:r>
        <w:rPr>
          <w:rFonts w:asciiTheme="minorEastAsia" w:hAnsiTheme="minorEastAsia" w:cstheme="minorEastAsia" w:hint="eastAsia"/>
          <w:szCs w:val="21"/>
          <w:lang w:val="zh-CN"/>
        </w:rPr>
        <w:t>4、参与保证金在合同签订后</w:t>
      </w:r>
      <w:r>
        <w:rPr>
          <w:rFonts w:asciiTheme="minorEastAsia" w:hAnsiTheme="minorEastAsia" w:cstheme="minorEastAsia" w:hint="eastAsia"/>
          <w:szCs w:val="21"/>
        </w:rPr>
        <w:t>20</w:t>
      </w:r>
      <w:r>
        <w:rPr>
          <w:rFonts w:asciiTheme="minorEastAsia" w:hAnsiTheme="minorEastAsia" w:cstheme="minorEastAsia" w:hint="eastAsia"/>
          <w:szCs w:val="21"/>
          <w:lang w:val="zh-CN"/>
        </w:rPr>
        <w:t>日内原账户无息退还。</w:t>
      </w:r>
    </w:p>
    <w:p w14:paraId="635EC218" w14:textId="77777777" w:rsidR="005B66D0" w:rsidRDefault="00000000">
      <w:pPr>
        <w:spacing w:line="360" w:lineRule="auto"/>
        <w:ind w:firstLineChars="200" w:firstLine="420"/>
        <w:rPr>
          <w:rFonts w:asciiTheme="minorEastAsia" w:hAnsiTheme="minorEastAsia" w:cstheme="minorEastAsia" w:hint="eastAsia"/>
          <w:szCs w:val="21"/>
          <w:lang w:val="zh-CN"/>
        </w:rPr>
      </w:pPr>
      <w:r>
        <w:rPr>
          <w:rFonts w:asciiTheme="minorEastAsia" w:hAnsiTheme="minorEastAsia" w:cstheme="minorEastAsia" w:hint="eastAsia"/>
          <w:szCs w:val="21"/>
          <w:lang w:val="zh-CN"/>
        </w:rPr>
        <w:t>5、在递交参与文件时，携带参与保证金交款回单，以备查验。</w:t>
      </w:r>
    </w:p>
    <w:p w14:paraId="1893D8FE" w14:textId="77777777" w:rsidR="005B66D0" w:rsidRDefault="00000000">
      <w:pPr>
        <w:spacing w:line="360" w:lineRule="auto"/>
        <w:ind w:firstLineChars="200" w:firstLine="422"/>
        <w:rPr>
          <w:rFonts w:asciiTheme="minorEastAsia" w:hAnsiTheme="minorEastAsia" w:cstheme="minorEastAsia" w:hint="eastAsia"/>
          <w:szCs w:val="21"/>
          <w:lang w:val="zh-CN"/>
        </w:rPr>
      </w:pPr>
      <w:r>
        <w:rPr>
          <w:rFonts w:asciiTheme="minorEastAsia" w:hAnsiTheme="minorEastAsia" w:cstheme="minorEastAsia" w:hint="eastAsia"/>
          <w:b/>
          <w:bCs/>
          <w:szCs w:val="21"/>
          <w:lang w:val="zh-CN"/>
        </w:rPr>
        <w:t>八、参与文件的递交</w:t>
      </w:r>
    </w:p>
    <w:p w14:paraId="4CC7BB17" w14:textId="77777777" w:rsidR="005B66D0" w:rsidRDefault="00000000">
      <w:pPr>
        <w:spacing w:line="360" w:lineRule="auto"/>
        <w:ind w:firstLineChars="200" w:firstLine="420"/>
        <w:rPr>
          <w:rFonts w:asciiTheme="minorEastAsia" w:hAnsiTheme="minorEastAsia" w:cstheme="minorEastAsia" w:hint="eastAsia"/>
          <w:szCs w:val="21"/>
          <w:lang w:val="zh-CN"/>
        </w:rPr>
      </w:pPr>
      <w:r>
        <w:rPr>
          <w:rFonts w:asciiTheme="minorEastAsia" w:hAnsiTheme="minorEastAsia" w:cstheme="minorEastAsia" w:hint="eastAsia"/>
          <w:szCs w:val="21"/>
          <w:lang w:val="zh-CN"/>
        </w:rPr>
        <w:t>1、参与文件递交的截止时间</w:t>
      </w:r>
      <w:r>
        <w:rPr>
          <w:rFonts w:asciiTheme="minorEastAsia" w:hAnsiTheme="minorEastAsia" w:cstheme="minorEastAsia" w:hint="eastAsia"/>
          <w:szCs w:val="21"/>
        </w:rPr>
        <w:t>2025年10月13日谈判时自带</w:t>
      </w:r>
      <w:r>
        <w:rPr>
          <w:rFonts w:asciiTheme="minorEastAsia" w:hAnsiTheme="minorEastAsia" w:cstheme="minorEastAsia" w:hint="eastAsia"/>
          <w:szCs w:val="21"/>
          <w:lang w:val="zh-CN"/>
        </w:rPr>
        <w:t>。</w:t>
      </w:r>
    </w:p>
    <w:p w14:paraId="09BBC505" w14:textId="77777777" w:rsidR="005B66D0" w:rsidRDefault="00000000">
      <w:pPr>
        <w:spacing w:line="360" w:lineRule="auto"/>
        <w:ind w:firstLineChars="200" w:firstLine="420"/>
        <w:rPr>
          <w:rFonts w:asciiTheme="minorEastAsia" w:hAnsiTheme="minorEastAsia" w:cstheme="minorEastAsia" w:hint="eastAsia"/>
          <w:szCs w:val="21"/>
          <w:lang w:val="zh-CN"/>
        </w:rPr>
      </w:pPr>
      <w:r>
        <w:rPr>
          <w:rFonts w:asciiTheme="minorEastAsia" w:hAnsiTheme="minorEastAsia" w:cstheme="minorEastAsia" w:hint="eastAsia"/>
          <w:szCs w:val="21"/>
          <w:lang w:val="zh-CN"/>
        </w:rPr>
        <w:t>2、逾期送达的、未送达指定地点的或者不按照竞争性谈判文件要求密封的参与文件，招标人将予以拒收。</w:t>
      </w:r>
    </w:p>
    <w:p w14:paraId="3E863DE4" w14:textId="77777777" w:rsidR="005B66D0" w:rsidRDefault="00000000">
      <w:pPr>
        <w:spacing w:line="360" w:lineRule="auto"/>
        <w:rPr>
          <w:rFonts w:asciiTheme="minorEastAsia" w:hAnsiTheme="minorEastAsia" w:cstheme="minorEastAsia" w:hint="eastAsia"/>
          <w:b/>
          <w:bCs/>
          <w:szCs w:val="21"/>
          <w:lang w:val="zh-CN"/>
        </w:rPr>
      </w:pPr>
      <w:r>
        <w:rPr>
          <w:rFonts w:asciiTheme="minorEastAsia" w:hAnsiTheme="minorEastAsia" w:cstheme="minorEastAsia" w:hint="eastAsia"/>
          <w:b/>
          <w:bCs/>
          <w:szCs w:val="21"/>
          <w:lang w:val="zh-CN"/>
        </w:rPr>
        <w:t>九、资格审查方式</w:t>
      </w:r>
    </w:p>
    <w:p w14:paraId="4DB578B0" w14:textId="77777777" w:rsidR="005B66D0" w:rsidRDefault="00000000">
      <w:pPr>
        <w:spacing w:line="360" w:lineRule="auto"/>
        <w:ind w:firstLineChars="200" w:firstLine="420"/>
        <w:rPr>
          <w:rFonts w:asciiTheme="minorEastAsia" w:hAnsiTheme="minorEastAsia" w:cstheme="minorEastAsia" w:hint="eastAsia"/>
          <w:szCs w:val="21"/>
          <w:lang w:val="zh-CN"/>
        </w:rPr>
      </w:pPr>
      <w:r>
        <w:rPr>
          <w:rFonts w:asciiTheme="minorEastAsia" w:hAnsiTheme="minorEastAsia" w:cstheme="minorEastAsia" w:hint="eastAsia"/>
          <w:szCs w:val="21"/>
          <w:lang w:val="zh-CN"/>
        </w:rPr>
        <w:t>资格后审;竞争性谈判会议开始后，竞争性谈判委员会对参与单位的资质文件进行评审。评审合格的进入下一阶段评审；评审不合格的作废处理，参与文件将被退回。</w:t>
      </w:r>
    </w:p>
    <w:p w14:paraId="12EE24E7" w14:textId="77777777" w:rsidR="005B66D0" w:rsidRDefault="00000000">
      <w:pPr>
        <w:spacing w:line="360" w:lineRule="auto"/>
        <w:rPr>
          <w:rFonts w:asciiTheme="minorEastAsia" w:hAnsiTheme="minorEastAsia" w:cstheme="minorEastAsia" w:hint="eastAsia"/>
          <w:b/>
          <w:bCs/>
          <w:szCs w:val="21"/>
          <w:lang w:val="zh-CN"/>
        </w:rPr>
      </w:pPr>
      <w:r>
        <w:rPr>
          <w:rFonts w:asciiTheme="minorEastAsia" w:hAnsiTheme="minorEastAsia" w:cstheme="minorEastAsia" w:hint="eastAsia"/>
          <w:b/>
          <w:bCs/>
          <w:szCs w:val="21"/>
          <w:lang w:val="zh-CN"/>
        </w:rPr>
        <w:t>十、发布公告的媒介</w:t>
      </w:r>
    </w:p>
    <w:p w14:paraId="1C0066DA" w14:textId="77777777" w:rsidR="005B66D0" w:rsidRDefault="00000000">
      <w:pPr>
        <w:spacing w:line="360" w:lineRule="auto"/>
        <w:ind w:firstLineChars="200" w:firstLine="420"/>
        <w:rPr>
          <w:rFonts w:asciiTheme="minorEastAsia" w:hAnsiTheme="minorEastAsia" w:cstheme="minorEastAsia" w:hint="eastAsia"/>
          <w:szCs w:val="21"/>
          <w:lang w:val="zh-CN"/>
        </w:rPr>
      </w:pPr>
      <w:r>
        <w:rPr>
          <w:rFonts w:asciiTheme="minorEastAsia" w:hAnsiTheme="minorEastAsia" w:cstheme="minorEastAsia" w:hint="eastAsia"/>
          <w:szCs w:val="21"/>
          <w:lang w:val="zh-CN"/>
        </w:rPr>
        <w:t>本次谈判公告在济钢集团阳光采购与管理信息平台上发布。</w:t>
      </w:r>
    </w:p>
    <w:p w14:paraId="1D5E2F90" w14:textId="77777777" w:rsidR="005B66D0" w:rsidRDefault="00000000">
      <w:pPr>
        <w:spacing w:line="360" w:lineRule="auto"/>
        <w:rPr>
          <w:rFonts w:asciiTheme="minorEastAsia" w:hAnsiTheme="minorEastAsia" w:cstheme="minorEastAsia" w:hint="eastAsia"/>
          <w:b/>
          <w:bCs/>
          <w:szCs w:val="21"/>
          <w:lang w:val="zh-CN"/>
        </w:rPr>
      </w:pPr>
      <w:r>
        <w:rPr>
          <w:rFonts w:asciiTheme="minorEastAsia" w:hAnsiTheme="minorEastAsia" w:cstheme="minorEastAsia" w:hint="eastAsia"/>
          <w:b/>
          <w:bCs/>
          <w:szCs w:val="21"/>
          <w:lang w:val="zh-CN"/>
        </w:rPr>
        <w:t>十一、联系方式及谈判时间</w:t>
      </w:r>
    </w:p>
    <w:p w14:paraId="3BFB8BE4" w14:textId="77777777" w:rsidR="005B66D0" w:rsidRDefault="00000000">
      <w:pPr>
        <w:spacing w:line="360" w:lineRule="auto"/>
        <w:ind w:firstLineChars="200" w:firstLine="420"/>
        <w:rPr>
          <w:rFonts w:asciiTheme="minorEastAsia" w:hAnsiTheme="minorEastAsia" w:cstheme="minorEastAsia" w:hint="eastAsia"/>
          <w:szCs w:val="21"/>
          <w:lang w:val="zh-CN"/>
        </w:rPr>
      </w:pPr>
      <w:r>
        <w:rPr>
          <w:rFonts w:asciiTheme="minorEastAsia" w:hAnsiTheme="minorEastAsia" w:cstheme="minorEastAsia" w:hint="eastAsia"/>
          <w:szCs w:val="21"/>
          <w:lang w:val="zh-CN"/>
        </w:rPr>
        <w:t>1、联系人：</w:t>
      </w:r>
      <w:r>
        <w:rPr>
          <w:rFonts w:asciiTheme="minorEastAsia" w:hAnsiTheme="minorEastAsia" w:cstheme="minorEastAsia" w:hint="eastAsia"/>
          <w:szCs w:val="21"/>
        </w:rPr>
        <w:t>郑</w:t>
      </w:r>
      <w:r>
        <w:rPr>
          <w:rFonts w:asciiTheme="minorEastAsia" w:hAnsiTheme="minorEastAsia" w:cstheme="minorEastAsia" w:hint="eastAsia"/>
          <w:szCs w:val="21"/>
          <w:lang w:val="zh-CN"/>
        </w:rPr>
        <w:t>工，联系电话：</w:t>
      </w:r>
      <w:r>
        <w:rPr>
          <w:rFonts w:asciiTheme="minorEastAsia" w:hAnsiTheme="minorEastAsia" w:cstheme="minorEastAsia" w:hint="eastAsia"/>
          <w:szCs w:val="21"/>
        </w:rPr>
        <w:t xml:space="preserve">83719629  </w:t>
      </w:r>
      <w:r>
        <w:rPr>
          <w:rFonts w:asciiTheme="minorEastAsia" w:hAnsiTheme="minorEastAsia" w:cstheme="minorEastAsia" w:hint="eastAsia"/>
          <w:szCs w:val="21"/>
          <w:lang w:val="zh-CN"/>
        </w:rPr>
        <w:t xml:space="preserve"> </w:t>
      </w:r>
      <w:r>
        <w:rPr>
          <w:rFonts w:asciiTheme="minorEastAsia" w:hAnsiTheme="minorEastAsia" w:cstheme="minorEastAsia" w:hint="eastAsia"/>
          <w:szCs w:val="21"/>
        </w:rPr>
        <w:t>15098838165</w:t>
      </w:r>
      <w:r>
        <w:rPr>
          <w:rFonts w:asciiTheme="minorEastAsia" w:hAnsiTheme="minorEastAsia" w:cstheme="minorEastAsia" w:hint="eastAsia"/>
          <w:szCs w:val="21"/>
          <w:lang w:val="zh-CN"/>
        </w:rPr>
        <w:t>；</w:t>
      </w:r>
    </w:p>
    <w:p w14:paraId="6F585747" w14:textId="6C4A2E0C" w:rsidR="005B66D0" w:rsidRDefault="00000000">
      <w:pPr>
        <w:spacing w:line="360" w:lineRule="auto"/>
        <w:ind w:firstLineChars="200" w:firstLine="420"/>
        <w:rPr>
          <w:rFonts w:asciiTheme="minorEastAsia" w:hAnsiTheme="minorEastAsia" w:cstheme="minorEastAsia" w:hint="eastAsia"/>
          <w:szCs w:val="21"/>
        </w:rPr>
      </w:pPr>
      <w:r>
        <w:rPr>
          <w:rFonts w:asciiTheme="minorEastAsia" w:hAnsiTheme="minorEastAsia" w:cstheme="minorEastAsia" w:hint="eastAsia"/>
          <w:szCs w:val="21"/>
          <w:lang w:val="zh-CN"/>
        </w:rPr>
        <w:t>2、业务（技术）联系人：</w:t>
      </w:r>
      <w:r w:rsidR="00C4103A">
        <w:rPr>
          <w:rFonts w:asciiTheme="minorEastAsia" w:hAnsiTheme="minorEastAsia" w:cstheme="minorEastAsia" w:hint="eastAsia"/>
          <w:szCs w:val="21"/>
        </w:rPr>
        <w:t>路</w:t>
      </w:r>
      <w:r>
        <w:rPr>
          <w:rFonts w:asciiTheme="minorEastAsia" w:hAnsiTheme="minorEastAsia" w:cstheme="minorEastAsia" w:hint="eastAsia"/>
          <w:szCs w:val="21"/>
          <w:lang w:val="zh-CN"/>
        </w:rPr>
        <w:t>工，联系电话</w:t>
      </w:r>
      <w:r>
        <w:rPr>
          <w:rFonts w:asciiTheme="minorEastAsia" w:hAnsiTheme="minorEastAsia" w:cstheme="minorEastAsia" w:hint="eastAsia"/>
          <w:szCs w:val="21"/>
        </w:rPr>
        <w:t>：</w:t>
      </w:r>
      <w:r w:rsidR="00C4103A">
        <w:rPr>
          <w:rFonts w:asciiTheme="minorEastAsia" w:hAnsiTheme="minorEastAsia" w:cstheme="minorEastAsia" w:hint="eastAsia"/>
          <w:szCs w:val="21"/>
        </w:rPr>
        <w:t>15106913691</w:t>
      </w:r>
    </w:p>
    <w:p w14:paraId="475AD74D" w14:textId="77777777" w:rsidR="005B66D0" w:rsidRDefault="00000000">
      <w:pPr>
        <w:spacing w:line="360" w:lineRule="auto"/>
        <w:ind w:firstLineChars="200" w:firstLine="420"/>
        <w:rPr>
          <w:rFonts w:asciiTheme="minorEastAsia" w:hAnsiTheme="minorEastAsia" w:cstheme="minorEastAsia" w:hint="eastAsia"/>
          <w:szCs w:val="21"/>
          <w:lang w:val="zh-CN"/>
        </w:rPr>
      </w:pPr>
      <w:r>
        <w:rPr>
          <w:rFonts w:asciiTheme="minorEastAsia" w:hAnsiTheme="minorEastAsia" w:cstheme="minorEastAsia" w:hint="eastAsia"/>
          <w:szCs w:val="21"/>
        </w:rPr>
        <w:t>谈判时间2025年10月13日上午9：00，如有变化另行电话通知，</w:t>
      </w:r>
      <w:r>
        <w:rPr>
          <w:rFonts w:asciiTheme="minorEastAsia" w:hAnsiTheme="minorEastAsia" w:cstheme="minorEastAsia" w:hint="eastAsia"/>
          <w:szCs w:val="21"/>
          <w:lang w:val="zh-CN"/>
        </w:rPr>
        <w:t>地点为济南鲍德冶金石灰石有限公司一楼东会议室。</w:t>
      </w:r>
    </w:p>
    <w:p w14:paraId="66723121" w14:textId="77777777" w:rsidR="005B66D0" w:rsidRDefault="00000000">
      <w:pPr>
        <w:numPr>
          <w:ilvl w:val="0"/>
          <w:numId w:val="2"/>
        </w:numPr>
        <w:spacing w:line="360" w:lineRule="auto"/>
        <w:ind w:firstLineChars="200" w:firstLine="420"/>
        <w:rPr>
          <w:rFonts w:asciiTheme="minorEastAsia" w:hAnsiTheme="minorEastAsia" w:cstheme="minorEastAsia" w:hint="eastAsia"/>
          <w:szCs w:val="21"/>
          <w:lang w:val="zh-CN"/>
        </w:rPr>
      </w:pPr>
      <w:r>
        <w:rPr>
          <w:rFonts w:asciiTheme="minorEastAsia" w:hAnsiTheme="minorEastAsia" w:cstheme="minorEastAsia" w:hint="eastAsia"/>
          <w:szCs w:val="21"/>
          <w:lang w:val="zh-CN"/>
        </w:rPr>
        <w:t>谈判内容和其他要求以最终的谈判文件为准。</w:t>
      </w:r>
    </w:p>
    <w:p w14:paraId="1CAE6672" w14:textId="77777777" w:rsidR="005B66D0" w:rsidRDefault="005B66D0">
      <w:pPr>
        <w:pStyle w:val="2"/>
        <w:ind w:leftChars="0" w:left="0" w:firstLineChars="0" w:firstLine="0"/>
        <w:rPr>
          <w:lang w:val="zh-CN"/>
        </w:rPr>
      </w:pPr>
    </w:p>
    <w:p w14:paraId="44393045" w14:textId="77777777" w:rsidR="005B66D0" w:rsidRDefault="005B66D0">
      <w:pPr>
        <w:pStyle w:val="2"/>
        <w:ind w:leftChars="0" w:left="0" w:firstLineChars="0" w:firstLine="0"/>
        <w:rPr>
          <w:lang w:val="zh-CN"/>
        </w:rPr>
      </w:pPr>
    </w:p>
    <w:p w14:paraId="2E0AFD2D" w14:textId="77777777" w:rsidR="005B66D0" w:rsidRDefault="00000000">
      <w:pPr>
        <w:spacing w:line="360" w:lineRule="auto"/>
        <w:ind w:firstLineChars="2350" w:firstLine="4935"/>
        <w:rPr>
          <w:rFonts w:asciiTheme="minorEastAsia" w:hAnsiTheme="minorEastAsia" w:cstheme="minorEastAsia" w:hint="eastAsia"/>
          <w:szCs w:val="21"/>
          <w:lang w:val="zh-CN"/>
        </w:rPr>
      </w:pPr>
      <w:r>
        <w:rPr>
          <w:rFonts w:asciiTheme="minorEastAsia" w:hAnsiTheme="minorEastAsia" w:cstheme="minorEastAsia" w:hint="eastAsia"/>
          <w:szCs w:val="21"/>
          <w:lang w:val="zh-CN"/>
        </w:rPr>
        <w:t>济南鲍德冶金石灰石有限公司</w:t>
      </w:r>
    </w:p>
    <w:p w14:paraId="5D1DB969" w14:textId="77777777" w:rsidR="005B66D0" w:rsidRDefault="00000000">
      <w:pPr>
        <w:spacing w:line="360" w:lineRule="auto"/>
        <w:ind w:firstLineChars="2600" w:firstLine="5460"/>
        <w:rPr>
          <w:rFonts w:asciiTheme="minorEastAsia" w:hAnsiTheme="minorEastAsia" w:cstheme="minorEastAsia" w:hint="eastAsia"/>
          <w:szCs w:val="21"/>
          <w:lang w:val="zh-CN"/>
        </w:rPr>
      </w:pPr>
      <w:r>
        <w:rPr>
          <w:rFonts w:asciiTheme="minorEastAsia" w:hAnsiTheme="minorEastAsia" w:cstheme="minorEastAsia" w:hint="eastAsia"/>
          <w:szCs w:val="21"/>
          <w:lang w:val="zh-CN"/>
        </w:rPr>
        <w:t>202</w:t>
      </w:r>
      <w:r>
        <w:rPr>
          <w:rFonts w:asciiTheme="minorEastAsia" w:hAnsiTheme="minorEastAsia" w:cstheme="minorEastAsia" w:hint="eastAsia"/>
          <w:szCs w:val="21"/>
        </w:rPr>
        <w:t>5</w:t>
      </w:r>
      <w:r>
        <w:rPr>
          <w:rFonts w:asciiTheme="minorEastAsia" w:hAnsiTheme="minorEastAsia" w:cstheme="minorEastAsia" w:hint="eastAsia"/>
          <w:szCs w:val="21"/>
          <w:lang w:val="zh-CN"/>
        </w:rPr>
        <w:t>年</w:t>
      </w:r>
      <w:r>
        <w:rPr>
          <w:rFonts w:asciiTheme="minorEastAsia" w:hAnsiTheme="minorEastAsia" w:cstheme="minorEastAsia" w:hint="eastAsia"/>
          <w:szCs w:val="21"/>
        </w:rPr>
        <w:t>10</w:t>
      </w:r>
      <w:r>
        <w:rPr>
          <w:rFonts w:asciiTheme="minorEastAsia" w:hAnsiTheme="minorEastAsia" w:cstheme="minorEastAsia" w:hint="eastAsia"/>
          <w:szCs w:val="21"/>
          <w:lang w:val="zh-CN"/>
        </w:rPr>
        <w:t>月</w:t>
      </w:r>
      <w:r>
        <w:rPr>
          <w:rFonts w:asciiTheme="minorEastAsia" w:hAnsiTheme="minorEastAsia" w:cstheme="minorEastAsia" w:hint="eastAsia"/>
          <w:szCs w:val="21"/>
        </w:rPr>
        <w:t>10</w:t>
      </w:r>
      <w:r>
        <w:rPr>
          <w:rFonts w:asciiTheme="minorEastAsia" w:hAnsiTheme="minorEastAsia" w:cstheme="minorEastAsia" w:hint="eastAsia"/>
          <w:szCs w:val="21"/>
          <w:lang w:val="zh-CN"/>
        </w:rPr>
        <w:t xml:space="preserve">日 </w:t>
      </w:r>
    </w:p>
    <w:p w14:paraId="6843945F" w14:textId="77777777" w:rsidR="005B66D0" w:rsidRDefault="005B66D0">
      <w:pPr>
        <w:pStyle w:val="2"/>
        <w:rPr>
          <w:rFonts w:asciiTheme="minorEastAsia" w:eastAsiaTheme="minorEastAsia" w:hAnsiTheme="minorEastAsia" w:cstheme="minorEastAsia" w:hint="eastAsia"/>
          <w:color w:val="FF0000"/>
          <w:sz w:val="21"/>
          <w:szCs w:val="21"/>
          <w:lang w:val="zh-CN"/>
        </w:rPr>
      </w:pPr>
    </w:p>
    <w:p w14:paraId="16C211F6" w14:textId="77777777" w:rsidR="005B66D0" w:rsidRDefault="00000000">
      <w:pPr>
        <w:pStyle w:val="2"/>
        <w:ind w:leftChars="0" w:left="0" w:firstLineChars="0" w:firstLine="0"/>
        <w:rPr>
          <w:rFonts w:asciiTheme="minorEastAsia" w:eastAsiaTheme="minorEastAsia" w:hAnsiTheme="minorEastAsia" w:cstheme="minorEastAsia" w:hint="eastAsia"/>
          <w:color w:val="FF0000"/>
          <w:sz w:val="21"/>
          <w:szCs w:val="21"/>
          <w:lang w:val="zh-CN"/>
        </w:rPr>
      </w:pPr>
      <w:r>
        <w:rPr>
          <w:rFonts w:asciiTheme="minorEastAsia" w:eastAsiaTheme="minorEastAsia" w:hAnsiTheme="minorEastAsia" w:cstheme="minorEastAsia" w:hint="eastAsia"/>
          <w:sz w:val="21"/>
          <w:szCs w:val="21"/>
          <w:lang w:val="zh-CN"/>
        </w:rPr>
        <w:t>附件：</w:t>
      </w:r>
    </w:p>
    <w:p w14:paraId="2A280F75" w14:textId="77777777" w:rsidR="005B66D0" w:rsidRDefault="005B66D0">
      <w:pPr>
        <w:pStyle w:val="2"/>
        <w:rPr>
          <w:rFonts w:asciiTheme="minorEastAsia" w:eastAsiaTheme="minorEastAsia" w:hAnsiTheme="minorEastAsia" w:cstheme="minorEastAsia" w:hint="eastAsia"/>
          <w:color w:val="FF0000"/>
          <w:sz w:val="21"/>
          <w:szCs w:val="21"/>
          <w:lang w:val="zh-CN"/>
        </w:rPr>
      </w:pPr>
    </w:p>
    <w:tbl>
      <w:tblPr>
        <w:tblW w:w="8370" w:type="dxa"/>
        <w:tblInd w:w="93" w:type="dxa"/>
        <w:tblLook w:val="04A0" w:firstRow="1" w:lastRow="0" w:firstColumn="1" w:lastColumn="0" w:noHBand="0" w:noVBand="1"/>
      </w:tblPr>
      <w:tblGrid>
        <w:gridCol w:w="1080"/>
        <w:gridCol w:w="2310"/>
        <w:gridCol w:w="1080"/>
        <w:gridCol w:w="1080"/>
        <w:gridCol w:w="1080"/>
        <w:gridCol w:w="1740"/>
      </w:tblGrid>
      <w:tr w:rsidR="005B66D0" w14:paraId="632C395F" w14:textId="77777777">
        <w:trPr>
          <w:trHeight w:val="740"/>
        </w:trPr>
        <w:tc>
          <w:tcPr>
            <w:tcW w:w="8370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2E93E1D" w14:textId="77777777" w:rsidR="005B66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40"/>
                <w:szCs w:val="4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40"/>
                <w:szCs w:val="40"/>
                <w:lang w:bidi="ar"/>
              </w:rPr>
              <w:t>工程量清单</w:t>
            </w:r>
          </w:p>
        </w:tc>
      </w:tr>
      <w:tr w:rsidR="005B66D0" w14:paraId="5473ADE5" w14:textId="77777777">
        <w:trPr>
          <w:trHeight w:val="420"/>
        </w:trPr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3DB9E3" w14:textId="77777777" w:rsidR="005B66D0" w:rsidRDefault="00000000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位置</w:t>
            </w:r>
          </w:p>
        </w:tc>
        <w:tc>
          <w:tcPr>
            <w:tcW w:w="23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82CEB1" w14:textId="77777777" w:rsidR="005B66D0" w:rsidRDefault="00000000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名称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BC087C" w14:textId="77777777" w:rsidR="005B66D0" w:rsidRDefault="00000000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单位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2B058C" w14:textId="77777777" w:rsidR="005B66D0" w:rsidRDefault="00000000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数量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553303" w14:textId="77777777" w:rsidR="005B66D0" w:rsidRDefault="00000000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单价</w:t>
            </w: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422EA2" w14:textId="77777777" w:rsidR="005B66D0" w:rsidRDefault="00000000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费用（元）</w:t>
            </w:r>
          </w:p>
        </w:tc>
      </w:tr>
      <w:tr w:rsidR="005B66D0" w14:paraId="3268F77E" w14:textId="77777777">
        <w:trPr>
          <w:trHeight w:val="400"/>
        </w:trPr>
        <w:tc>
          <w:tcPr>
            <w:tcW w:w="108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6937B7B" w14:textId="77777777" w:rsidR="005B66D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50-80料棚南侧</w:t>
            </w:r>
          </w:p>
        </w:tc>
        <w:tc>
          <w:tcPr>
            <w:tcW w:w="23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3B2CE46" w14:textId="77777777" w:rsidR="005B66D0" w:rsidRDefault="00000000">
            <w:pPr>
              <w:widowControl/>
              <w:jc w:val="left"/>
              <w:textAlignment w:val="center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带形基础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br/>
              <w:t>1.C30混凝土带形基础1000*500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br/>
              <w:t>2.措施费综合考虑</w:t>
            </w:r>
          </w:p>
        </w:tc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6AE8EAA" w14:textId="77777777" w:rsidR="005B66D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m3</w:t>
            </w:r>
          </w:p>
        </w:tc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3800814" w14:textId="77777777" w:rsidR="005B66D0" w:rsidRDefault="00000000">
            <w:pPr>
              <w:widowControl/>
              <w:jc w:val="right"/>
              <w:textAlignment w:val="center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79.26</w:t>
            </w:r>
          </w:p>
        </w:tc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B3DCDF" w14:textId="77777777" w:rsidR="005B66D0" w:rsidRDefault="005B66D0">
            <w:pPr>
              <w:jc w:val="center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</w:p>
        </w:tc>
        <w:tc>
          <w:tcPr>
            <w:tcW w:w="17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D163E1" w14:textId="77777777" w:rsidR="005B66D0" w:rsidRDefault="005B66D0">
            <w:pPr>
              <w:jc w:val="center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</w:p>
        </w:tc>
      </w:tr>
      <w:tr w:rsidR="005B66D0" w14:paraId="181A3AFD" w14:textId="77777777">
        <w:trPr>
          <w:trHeight w:val="360"/>
        </w:trPr>
        <w:tc>
          <w:tcPr>
            <w:tcW w:w="108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B8C97D1" w14:textId="77777777" w:rsidR="005B66D0" w:rsidRDefault="005B66D0">
            <w:pPr>
              <w:jc w:val="center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</w:p>
        </w:tc>
        <w:tc>
          <w:tcPr>
            <w:tcW w:w="23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DE718BC" w14:textId="77777777" w:rsidR="005B66D0" w:rsidRDefault="00000000">
            <w:pPr>
              <w:widowControl/>
              <w:jc w:val="left"/>
              <w:textAlignment w:val="center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回填土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br/>
              <w:t>1.机械夯填土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br/>
              <w:t>2.部位：.槽边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br/>
              <w:t>3.措施费综合考虑</w:t>
            </w:r>
          </w:p>
        </w:tc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5172DCA" w14:textId="77777777" w:rsidR="005B66D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m3</w:t>
            </w:r>
          </w:p>
        </w:tc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ADD5BF4" w14:textId="77777777" w:rsidR="005B66D0" w:rsidRDefault="00000000">
            <w:pPr>
              <w:widowControl/>
              <w:jc w:val="right"/>
              <w:textAlignment w:val="center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720</w:t>
            </w:r>
          </w:p>
        </w:tc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935BBC" w14:textId="77777777" w:rsidR="005B66D0" w:rsidRDefault="005B66D0">
            <w:pPr>
              <w:jc w:val="center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</w:p>
        </w:tc>
        <w:tc>
          <w:tcPr>
            <w:tcW w:w="17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11E957" w14:textId="77777777" w:rsidR="005B66D0" w:rsidRDefault="005B66D0">
            <w:pPr>
              <w:jc w:val="center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</w:p>
        </w:tc>
      </w:tr>
      <w:tr w:rsidR="005B66D0" w14:paraId="4653514B" w14:textId="77777777">
        <w:trPr>
          <w:trHeight w:val="360"/>
        </w:trPr>
        <w:tc>
          <w:tcPr>
            <w:tcW w:w="108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E75FB7C" w14:textId="77777777" w:rsidR="005B66D0" w:rsidRDefault="005B66D0">
            <w:pPr>
              <w:jc w:val="center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</w:p>
        </w:tc>
        <w:tc>
          <w:tcPr>
            <w:tcW w:w="23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5A4643A" w14:textId="77777777" w:rsidR="005B66D0" w:rsidRDefault="00000000">
            <w:pPr>
              <w:widowControl/>
              <w:jc w:val="left"/>
              <w:textAlignment w:val="center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现浇构件钢筋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br/>
              <w:t>1.钢筋制作安装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br/>
              <w:t>2.型号：14-16mm钢筋</w:t>
            </w:r>
          </w:p>
        </w:tc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1ADF105" w14:textId="77777777" w:rsidR="005B66D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t</w:t>
            </w:r>
          </w:p>
        </w:tc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C58EE59" w14:textId="77777777" w:rsidR="005B66D0" w:rsidRDefault="00000000">
            <w:pPr>
              <w:widowControl/>
              <w:jc w:val="right"/>
              <w:textAlignment w:val="center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2.1</w:t>
            </w:r>
          </w:p>
        </w:tc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809053" w14:textId="77777777" w:rsidR="005B66D0" w:rsidRDefault="005B66D0">
            <w:pPr>
              <w:jc w:val="center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</w:p>
        </w:tc>
        <w:tc>
          <w:tcPr>
            <w:tcW w:w="17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FBB8ED" w14:textId="77777777" w:rsidR="005B66D0" w:rsidRDefault="005B66D0">
            <w:pPr>
              <w:jc w:val="center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</w:p>
        </w:tc>
      </w:tr>
      <w:tr w:rsidR="005B66D0" w14:paraId="00436196" w14:textId="77777777">
        <w:trPr>
          <w:trHeight w:val="380"/>
        </w:trPr>
        <w:tc>
          <w:tcPr>
            <w:tcW w:w="108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A66121F" w14:textId="77777777" w:rsidR="005B66D0" w:rsidRDefault="005B66D0">
            <w:pPr>
              <w:jc w:val="center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</w:p>
        </w:tc>
        <w:tc>
          <w:tcPr>
            <w:tcW w:w="23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DFA0017" w14:textId="77777777" w:rsidR="005B66D0" w:rsidRDefault="00000000">
            <w:pPr>
              <w:widowControl/>
              <w:jc w:val="left"/>
              <w:textAlignment w:val="center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石挡土墙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br/>
              <w:t>1.M5水泥砂浆砌毛石挡墙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br/>
              <w:t>2.厚度：1米-0.5米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br/>
              <w:t>3.高度：≤7米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br/>
              <w:t>4.水泥砂浆勾缝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br/>
              <w:t>5.措施费综合考虑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br/>
              <w:t>6.毛石购买甲方，运输自理</w:t>
            </w:r>
          </w:p>
        </w:tc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6364867" w14:textId="77777777" w:rsidR="005B66D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m3</w:t>
            </w:r>
          </w:p>
        </w:tc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86296D2" w14:textId="77777777" w:rsidR="005B66D0" w:rsidRDefault="00000000">
            <w:pPr>
              <w:widowControl/>
              <w:jc w:val="right"/>
              <w:textAlignment w:val="center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727</w:t>
            </w:r>
          </w:p>
        </w:tc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B5D4C6" w14:textId="77777777" w:rsidR="005B66D0" w:rsidRDefault="005B66D0">
            <w:pPr>
              <w:jc w:val="center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</w:p>
        </w:tc>
        <w:tc>
          <w:tcPr>
            <w:tcW w:w="17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3C33D0" w14:textId="77777777" w:rsidR="005B66D0" w:rsidRDefault="005B66D0">
            <w:pPr>
              <w:jc w:val="center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</w:p>
        </w:tc>
      </w:tr>
      <w:tr w:rsidR="005B66D0" w14:paraId="10432938" w14:textId="77777777">
        <w:trPr>
          <w:trHeight w:val="390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486E48" w14:textId="77777777" w:rsidR="005B66D0" w:rsidRDefault="00000000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合计</w:t>
            </w:r>
          </w:p>
        </w:tc>
        <w:tc>
          <w:tcPr>
            <w:tcW w:w="23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F1E9C0" w14:textId="77777777" w:rsidR="005B66D0" w:rsidRDefault="005B66D0">
            <w:pPr>
              <w:jc w:val="center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9E4799" w14:textId="77777777" w:rsidR="005B66D0" w:rsidRDefault="005B66D0">
            <w:pPr>
              <w:jc w:val="center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D439D7" w14:textId="77777777" w:rsidR="005B66D0" w:rsidRDefault="005B66D0">
            <w:pPr>
              <w:jc w:val="center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9C228A" w14:textId="77777777" w:rsidR="005B66D0" w:rsidRDefault="005B66D0">
            <w:pPr>
              <w:jc w:val="center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</w:p>
        </w:tc>
        <w:tc>
          <w:tcPr>
            <w:tcW w:w="17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91970C" w14:textId="77777777" w:rsidR="005B66D0" w:rsidRDefault="005B66D0">
            <w:pPr>
              <w:jc w:val="center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</w:p>
        </w:tc>
      </w:tr>
    </w:tbl>
    <w:p w14:paraId="60E1FF78" w14:textId="77777777" w:rsidR="005B66D0" w:rsidRDefault="005B66D0">
      <w:pPr>
        <w:pStyle w:val="2"/>
        <w:ind w:leftChars="0" w:left="0" w:firstLineChars="0" w:firstLine="0"/>
        <w:rPr>
          <w:rFonts w:asciiTheme="minorEastAsia" w:eastAsiaTheme="minorEastAsia" w:hAnsiTheme="minorEastAsia" w:cstheme="minorEastAsia" w:hint="eastAsia"/>
          <w:sz w:val="21"/>
          <w:szCs w:val="21"/>
          <w:lang w:val="zh-CN"/>
        </w:rPr>
      </w:pPr>
    </w:p>
    <w:p w14:paraId="768406CB" w14:textId="77777777" w:rsidR="005B66D0" w:rsidRDefault="00000000">
      <w:pPr>
        <w:rPr>
          <w:rFonts w:ascii="仿宋_GB2312" w:eastAsia="仿宋_GB2312" w:hAnsi="仿宋_GB2312" w:cs="仿宋_GB2312" w:hint="eastAsia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 xml:space="preserve">   参与单位（盖章）：                     </w:t>
      </w:r>
    </w:p>
    <w:p w14:paraId="2C095BFA" w14:textId="77777777" w:rsidR="005B66D0" w:rsidRDefault="00000000">
      <w:pPr>
        <w:ind w:firstLineChars="200" w:firstLine="600"/>
        <w:rPr>
          <w:rFonts w:ascii="仿宋_GB2312" w:eastAsia="仿宋_GB2312" w:hAnsi="仿宋_GB2312" w:cs="仿宋_GB2312" w:hint="eastAsia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 xml:space="preserve">联系人：                         电话：                    </w:t>
      </w:r>
    </w:p>
    <w:p w14:paraId="334A9C93" w14:textId="77777777" w:rsidR="005B66D0" w:rsidRDefault="00000000">
      <w:pPr>
        <w:ind w:firstLineChars="1539" w:firstLine="4617"/>
        <w:rPr>
          <w:rFonts w:ascii="仿宋_GB2312" w:eastAsia="仿宋_GB2312" w:hAnsi="仿宋_GB2312" w:cs="仿宋_GB2312" w:hint="eastAsia"/>
          <w:b/>
          <w:bCs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日期：2025年10月 13 日</w:t>
      </w:r>
    </w:p>
    <w:p w14:paraId="7D2E650B" w14:textId="77777777" w:rsidR="005B66D0" w:rsidRDefault="005B66D0">
      <w:pPr>
        <w:spacing w:line="360" w:lineRule="auto"/>
        <w:rPr>
          <w:rFonts w:asciiTheme="minorEastAsia" w:hAnsiTheme="minorEastAsia" w:cstheme="minorEastAsia" w:hint="eastAsia"/>
          <w:szCs w:val="21"/>
          <w:lang w:val="zh-CN"/>
        </w:rPr>
      </w:pPr>
    </w:p>
    <w:p w14:paraId="3A3B90C4" w14:textId="77777777" w:rsidR="005B66D0" w:rsidRDefault="005B66D0"/>
    <w:sectPr w:rsidR="005B66D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C3317750"/>
    <w:multiLevelType w:val="singleLevel"/>
    <w:tmpl w:val="C3317750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1" w15:restartNumberingAfterBreak="0">
    <w:nsid w:val="33FFC5E1"/>
    <w:multiLevelType w:val="singleLevel"/>
    <w:tmpl w:val="33FFC5E1"/>
    <w:lvl w:ilvl="0">
      <w:start w:val="12"/>
      <w:numFmt w:val="chineseCounting"/>
      <w:suff w:val="nothing"/>
      <w:lvlText w:val="%1、"/>
      <w:lvlJc w:val="left"/>
      <w:rPr>
        <w:rFonts w:hint="eastAsia"/>
      </w:rPr>
    </w:lvl>
  </w:abstractNum>
  <w:num w:numId="1" w16cid:durableId="1844010891">
    <w:abstractNumId w:val="0"/>
  </w:num>
  <w:num w:numId="2" w16cid:durableId="1215070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B66D0"/>
    <w:rsid w:val="0046364C"/>
    <w:rsid w:val="005A08CA"/>
    <w:rsid w:val="005B66D0"/>
    <w:rsid w:val="0072561A"/>
    <w:rsid w:val="00C4103A"/>
    <w:rsid w:val="06DD0BC8"/>
    <w:rsid w:val="1437005E"/>
    <w:rsid w:val="1486166A"/>
    <w:rsid w:val="2BBF7078"/>
    <w:rsid w:val="2F237A07"/>
    <w:rsid w:val="3B04786D"/>
    <w:rsid w:val="58BA281D"/>
    <w:rsid w:val="602C3F69"/>
    <w:rsid w:val="64950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70B98DB"/>
  <w15:docId w15:val="{2743C582-0149-4B8A-9136-9F0E6AC723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 Indent" w:uiPriority="99" w:unhideWhenUsed="1" w:qFormat="1"/>
    <w:lsdException w:name="Subtitle" w:qFormat="1"/>
    <w:lsdException w:name="Body Text First Indent 2" w:uiPriority="99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uiPriority w:val="99"/>
    <w:unhideWhenUsed/>
    <w:qFormat/>
    <w:pPr>
      <w:spacing w:after="120"/>
      <w:ind w:leftChars="200" w:left="420"/>
    </w:pPr>
  </w:style>
  <w:style w:type="paragraph" w:styleId="2">
    <w:name w:val="Body Text First Indent 2"/>
    <w:basedOn w:val="a3"/>
    <w:uiPriority w:val="99"/>
    <w:qFormat/>
    <w:pPr>
      <w:ind w:firstLineChars="200" w:firstLine="420"/>
    </w:pPr>
    <w:rPr>
      <w:rFonts w:ascii="Times New Roman" w:eastAsia="宋体" w:hAnsi="Times New Roman" w:cs="Times New Roman"/>
      <w:kern w:val="0"/>
      <w:sz w:val="2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jigang.com.cn-&#27982;&#38050;&#38598;&#22242;&#38451;&#20809;&#36141;&#38144;&#24179;&#21488;&#25110;bidding.jigang.com.cn" TargetMode="External"/><Relationship Id="rId5" Type="http://schemas.openxmlformats.org/officeDocument/2006/relationships/hyperlink" Target="http://www.jigang.com.cn-&#27982;&#38050;&#38598;&#22242;&#38451;&#20809;&#36141;&#38144;&#24179;&#21488;&#25110;bidding.jigang.com.c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291</Words>
  <Characters>1662</Characters>
  <Application>Microsoft Office Word</Application>
  <DocSecurity>0</DocSecurity>
  <Lines>13</Lines>
  <Paragraphs>3</Paragraphs>
  <ScaleCrop>false</ScaleCrop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15106</dc:creator>
  <cp:lastModifiedBy>郑明玉</cp:lastModifiedBy>
  <cp:revision>3</cp:revision>
  <dcterms:created xsi:type="dcterms:W3CDTF">2025-09-17T02:21:00Z</dcterms:created>
  <dcterms:modified xsi:type="dcterms:W3CDTF">2025-10-10T10:49:00Z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eyJoZGlkIjoiNjU1ZDBhZGYzNGE2NTBkYzJjZDhiNGY0OWI1NmQ1ZmQiLCJ1c2VySWQiOiI3MzAxOTgwNzUifQ==</vt:lpwstr>
  </property>
  <property fmtid="{D5CDD505-2E9C-101B-9397-08002B2CF9AE}" pid="4" name="ICV">
    <vt:lpwstr>4CF5EEE4647A461FAE796C4EC893702C_12</vt:lpwstr>
  </property>
</Properties>
</file>